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8200" w14:textId="7FB5B3A6" w:rsidR="00F40238" w:rsidRPr="00F15EDB" w:rsidRDefault="00F15EDB" w:rsidP="006903E6">
      <w:pPr>
        <w:tabs>
          <w:tab w:val="left" w:pos="1560"/>
        </w:tabs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                                                           </w:t>
      </w:r>
      <w:r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>AKADEMİK ÖZGEÇMİŞ</w:t>
      </w:r>
    </w:p>
    <w:p w14:paraId="472BF14C" w14:textId="77777777" w:rsidR="00F40238" w:rsidRPr="00F15EDB" w:rsidRDefault="00494685" w:rsidP="00F40238">
      <w:pPr>
        <w:spacing w:after="200" w:line="273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>1.    </w:t>
      </w:r>
      <w:r w:rsidR="00F40238"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Adı Soyadı: </w:t>
      </w:r>
      <w:r w:rsidR="00F40238" w:rsidRPr="00F15EDB">
        <w:rPr>
          <w:rFonts w:asciiTheme="minorHAnsi" w:hAnsiTheme="minorHAnsi" w:cstheme="minorHAnsi"/>
          <w:sz w:val="22"/>
          <w:szCs w:val="22"/>
          <w:lang w:val="tr-TR"/>
        </w:rPr>
        <w:t>Nuran Ulusoy</w:t>
      </w:r>
    </w:p>
    <w:p w14:paraId="7BD4CC65" w14:textId="77777777" w:rsidR="00F40238" w:rsidRPr="00F15EDB" w:rsidRDefault="00F40238" w:rsidP="00F40238">
      <w:pPr>
        <w:spacing w:after="200" w:line="273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>2.    </w:t>
      </w:r>
      <w:r w:rsidR="00474F4B"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Unvanı: </w:t>
      </w:r>
      <w:r w:rsidR="00474F4B" w:rsidRPr="00F15EDB">
        <w:rPr>
          <w:rFonts w:asciiTheme="minorHAnsi" w:hAnsiTheme="minorHAnsi" w:cstheme="minorHAnsi"/>
          <w:sz w:val="22"/>
          <w:szCs w:val="22"/>
          <w:lang w:val="tr-TR"/>
        </w:rPr>
        <w:t>Profesör</w:t>
      </w:r>
    </w:p>
    <w:p w14:paraId="2DB22C17" w14:textId="77777777" w:rsidR="00F40238" w:rsidRPr="00F15EDB" w:rsidRDefault="00494685" w:rsidP="00F40238">
      <w:pPr>
        <w:spacing w:after="200" w:line="273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>3.     </w:t>
      </w:r>
      <w:r w:rsidR="00474F4B"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>Öğrenim Durumu:</w:t>
      </w:r>
    </w:p>
    <w:p w14:paraId="27522953" w14:textId="6238C024" w:rsidR="00F40238" w:rsidRPr="00F15EDB" w:rsidRDefault="00F40238" w:rsidP="00F40238">
      <w:pPr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15EDB">
        <w:rPr>
          <w:rFonts w:asciiTheme="minorHAnsi" w:hAnsiTheme="minorHAnsi" w:cstheme="minorHAnsi"/>
          <w:sz w:val="22"/>
          <w:szCs w:val="22"/>
          <w:lang w:val="tr-TR"/>
        </w:rPr>
        <w:t> </w:t>
      </w:r>
    </w:p>
    <w:tbl>
      <w:tblPr>
        <w:tblW w:w="8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992"/>
      </w:tblGrid>
      <w:tr w:rsidR="00F40238" w:rsidRPr="00F15EDB" w14:paraId="70F5D5EA" w14:textId="77777777" w:rsidTr="00F40238">
        <w:trPr>
          <w:trHeight w:val="30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D1F" w14:textId="77777777" w:rsidR="00F40238" w:rsidRPr="00F15EDB" w:rsidRDefault="00F4023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Derece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2D" w14:textId="40D5ED2A" w:rsidR="00F40238" w:rsidRPr="00F15EDB" w:rsidRDefault="00F15E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Bölüm</w:t>
            </w:r>
            <w:proofErr w:type="spellEnd"/>
            <w:r w:rsidRPr="00F15E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/Program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A109" w14:textId="77777777" w:rsidR="00F40238" w:rsidRPr="00F15EDB" w:rsidRDefault="00F4023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Üniversite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C17D" w14:textId="77777777" w:rsidR="00F40238" w:rsidRPr="00F15EDB" w:rsidRDefault="00F4023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Yıl</w:t>
            </w:r>
            <w:proofErr w:type="spellEnd"/>
          </w:p>
        </w:tc>
      </w:tr>
      <w:tr w:rsidR="00F40238" w:rsidRPr="00F15EDB" w14:paraId="1984B42A" w14:textId="77777777" w:rsidTr="00F40238">
        <w:trPr>
          <w:trHeight w:val="788"/>
        </w:trPr>
        <w:tc>
          <w:tcPr>
            <w:tcW w:w="22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5571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Lisans</w:t>
            </w:r>
            <w:proofErr w:type="spellEnd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ve</w:t>
            </w:r>
            <w:proofErr w:type="spellEnd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Yüksek</w:t>
            </w:r>
          </w:p>
          <w:p w14:paraId="34068507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     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Lisans</w:t>
            </w:r>
            <w:proofErr w:type="spellEnd"/>
          </w:p>
        </w:tc>
        <w:tc>
          <w:tcPr>
            <w:tcW w:w="2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2120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>Diş</w:t>
            </w:r>
            <w:proofErr w:type="spellEnd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>Hekimliği</w:t>
            </w:r>
            <w:proofErr w:type="spellEnd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C2AE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Ankara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Üniversitesi</w:t>
            </w:r>
            <w:proofErr w:type="spellEnd"/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895D" w14:textId="77777777" w:rsidR="00F40238" w:rsidRPr="00F15EDB" w:rsidRDefault="00F4023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1973</w:t>
            </w:r>
          </w:p>
        </w:tc>
      </w:tr>
      <w:tr w:rsidR="00F40238" w:rsidRPr="00F15EDB" w14:paraId="16B26F42" w14:textId="77777777" w:rsidTr="00F40238">
        <w:trPr>
          <w:trHeight w:val="383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8102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Doktora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E3B9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>Diş</w:t>
            </w:r>
            <w:proofErr w:type="spellEnd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>Hekimliği</w:t>
            </w:r>
            <w:proofErr w:type="spellEnd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FA4F" w14:textId="77777777" w:rsidR="00F40238" w:rsidRPr="00F15EDB" w:rsidRDefault="00F4023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Ankara </w:t>
            </w:r>
            <w:proofErr w:type="spellStart"/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Üniversitesi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9B30" w14:textId="77777777" w:rsidR="00F40238" w:rsidRPr="00F15EDB" w:rsidRDefault="00F4023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5E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1978</w:t>
            </w:r>
          </w:p>
        </w:tc>
      </w:tr>
    </w:tbl>
    <w:p w14:paraId="56630341" w14:textId="77777777" w:rsidR="00F40238" w:rsidRPr="00F15EDB" w:rsidRDefault="00F40238" w:rsidP="00F40238">
      <w:pPr>
        <w:spacing w:after="200" w:line="273" w:lineRule="auto"/>
        <w:rPr>
          <w:rFonts w:asciiTheme="minorHAnsi" w:hAnsiTheme="minorHAnsi" w:cstheme="minorHAnsi"/>
          <w:sz w:val="22"/>
          <w:szCs w:val="22"/>
          <w:lang w:val="tr-TR"/>
        </w:rPr>
      </w:pPr>
    </w:p>
    <w:p w14:paraId="7D4C317C" w14:textId="77777777" w:rsidR="00260DB4" w:rsidRDefault="00EE7ED4" w:rsidP="00F40238">
      <w:pPr>
        <w:spacing w:after="200" w:line="273" w:lineRule="auto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sz w:val="22"/>
          <w:szCs w:val="22"/>
          <w:lang w:val="tr-TR"/>
        </w:rPr>
        <w:t>4. Yüksek Lisans/ Doktora Tezi</w:t>
      </w:r>
      <w:r w:rsidR="00260DB4">
        <w:rPr>
          <w:rFonts w:asciiTheme="minorHAnsi" w:hAnsiTheme="minorHAnsi" w:cstheme="minorHAnsi"/>
          <w:b/>
          <w:sz w:val="22"/>
          <w:szCs w:val="22"/>
          <w:lang w:val="tr-TR"/>
        </w:rPr>
        <w:tab/>
      </w:r>
    </w:p>
    <w:p w14:paraId="294F70AC" w14:textId="54606A47" w:rsidR="00F15EDB" w:rsidRDefault="00EE7ED4" w:rsidP="00260DB4">
      <w:pPr>
        <w:spacing w:after="200" w:line="273" w:lineRule="auto"/>
        <w:ind w:firstLine="720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sz w:val="22"/>
          <w:szCs w:val="22"/>
          <w:lang w:val="tr-TR"/>
        </w:rPr>
        <w:t>4.1. Doktora Tez Başlığı ve Danışman</w:t>
      </w:r>
      <w:r w:rsidR="009D7713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Pr="00F15EDB">
        <w:rPr>
          <w:rFonts w:asciiTheme="minorHAnsi" w:hAnsiTheme="minorHAnsi" w:cstheme="minorHAnsi"/>
          <w:b/>
          <w:sz w:val="22"/>
          <w:szCs w:val="22"/>
          <w:lang w:val="tr-TR"/>
        </w:rPr>
        <w:t>(</w:t>
      </w:r>
      <w:proofErr w:type="spellStart"/>
      <w:r w:rsidRPr="00F15EDB">
        <w:rPr>
          <w:rFonts w:asciiTheme="minorHAnsi" w:hAnsiTheme="minorHAnsi" w:cstheme="minorHAnsi"/>
          <w:b/>
          <w:sz w:val="22"/>
          <w:szCs w:val="22"/>
          <w:lang w:val="tr-TR"/>
        </w:rPr>
        <w:t>lar</w:t>
      </w:r>
      <w:proofErr w:type="spellEnd"/>
      <w:r w:rsidRPr="00F15EDB">
        <w:rPr>
          <w:rFonts w:asciiTheme="minorHAnsi" w:hAnsiTheme="minorHAnsi" w:cstheme="minorHAnsi"/>
          <w:b/>
          <w:sz w:val="22"/>
          <w:szCs w:val="22"/>
          <w:lang w:val="tr-TR"/>
        </w:rPr>
        <w:t>)ı</w:t>
      </w:r>
    </w:p>
    <w:p w14:paraId="4CF68553" w14:textId="6F1367F1" w:rsidR="00B62E10" w:rsidRDefault="00B62E10" w:rsidP="00B62E10">
      <w:pPr>
        <w:spacing w:after="20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 xml:space="preserve">            </w:t>
      </w:r>
      <w:r w:rsidR="00260DB4">
        <w:rPr>
          <w:rFonts w:asciiTheme="minorHAnsi" w:hAnsiTheme="minorHAnsi" w:cstheme="minorHAnsi"/>
          <w:b/>
          <w:sz w:val="22"/>
          <w:szCs w:val="22"/>
          <w:lang w:val="tr-TR"/>
        </w:rPr>
        <w:tab/>
      </w:r>
      <w:r w:rsidR="00F15EDB" w:rsidRPr="00F15EDB">
        <w:rPr>
          <w:rFonts w:asciiTheme="minorHAnsi" w:hAnsiTheme="minorHAnsi" w:cstheme="minorHAnsi"/>
          <w:b/>
          <w:sz w:val="22"/>
          <w:szCs w:val="22"/>
          <w:lang w:val="tr-TR"/>
        </w:rPr>
        <w:t>Doktora Tez Başlığı</w:t>
      </w:r>
      <w:r w:rsidR="00F15EDB">
        <w:rPr>
          <w:rFonts w:asciiTheme="minorHAnsi" w:hAnsiTheme="minorHAnsi" w:cstheme="minorHAnsi"/>
          <w:b/>
          <w:sz w:val="22"/>
          <w:szCs w:val="22"/>
          <w:lang w:val="tr-TR"/>
        </w:rPr>
        <w:t xml:space="preserve">: </w:t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>Tek Köklü Dişlerde</w:t>
      </w:r>
      <w:r w:rsidR="00EE7ED4" w:rsidRPr="00F15EDB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Pin </w:t>
      </w:r>
      <w:proofErr w:type="spellStart"/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>Retansiyonlu</w:t>
      </w:r>
      <w:proofErr w:type="spellEnd"/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Estetik Dolgu </w:t>
      </w:r>
      <w:proofErr w:type="spellStart"/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>Metodları</w:t>
      </w:r>
      <w:proofErr w:type="spellEnd"/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Üzerinde</w:t>
      </w:r>
    </w:p>
    <w:p w14:paraId="762D2FC2" w14:textId="22D8321F" w:rsidR="00474F4B" w:rsidRPr="00E94B0F" w:rsidRDefault="00B62E10" w:rsidP="00E94B0F">
      <w:pPr>
        <w:spacing w:after="20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        </w:t>
      </w:r>
      <w:r w:rsidR="00260DB4">
        <w:rPr>
          <w:rFonts w:asciiTheme="minorHAnsi" w:hAnsiTheme="minorHAnsi" w:cstheme="minorHAnsi"/>
          <w:sz w:val="22"/>
          <w:szCs w:val="22"/>
          <w:lang w:val="tr-TR"/>
        </w:rPr>
        <w:tab/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>Araştırma</w:t>
      </w:r>
      <w:r w:rsidR="000533EA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E94B0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>24.</w:t>
      </w:r>
      <w:r w:rsidR="000533EA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>7.1978</w:t>
      </w:r>
      <w:r w:rsidR="00E94B0F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="00494685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EE7ED4" w:rsidRPr="00E94B0F">
        <w:rPr>
          <w:rFonts w:asciiTheme="minorHAnsi" w:hAnsiTheme="minorHAnsi" w:cstheme="minorHAnsi"/>
          <w:bCs/>
          <w:sz w:val="22"/>
          <w:szCs w:val="22"/>
          <w:lang w:val="tr-TR"/>
        </w:rPr>
        <w:t>Danışman:</w:t>
      </w:r>
      <w:r w:rsidR="00EE7ED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Prof. Dr. Bülent Başaran</w:t>
      </w:r>
    </w:p>
    <w:p w14:paraId="3E8E22FB" w14:textId="3630122D" w:rsidR="00F40238" w:rsidRPr="00F15EDB" w:rsidRDefault="00F15EDB" w:rsidP="00F40238">
      <w:pPr>
        <w:spacing w:after="200" w:line="273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B792F" wp14:editId="6658ADA2">
                <wp:simplePos x="0" y="0"/>
                <wp:positionH relativeFrom="column">
                  <wp:posOffset>1776730</wp:posOffset>
                </wp:positionH>
                <wp:positionV relativeFrom="paragraph">
                  <wp:posOffset>121920</wp:posOffset>
                </wp:positionV>
                <wp:extent cx="4162425" cy="842645"/>
                <wp:effectExtent l="0" t="0" r="9525" b="14605"/>
                <wp:wrapNone/>
                <wp:docPr id="170210128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1624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954D" id="Control 2" o:spid="_x0000_s1026" style="position:absolute;margin-left:139.9pt;margin-top:9.6pt;width:327.75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" filled="f" stroked="f" insetpen="t">
                <o:lock v:ext="edit" rotation="t" shapetype="t"/>
                <v:textbox inset="0,0,0,0"/>
              </v:rect>
            </w:pict>
          </mc:Fallback>
        </mc:AlternateContent>
      </w:r>
      <w:r w:rsidR="00F40238" w:rsidRPr="00F15EDB">
        <w:rPr>
          <w:rFonts w:asciiTheme="minorHAnsi" w:hAnsiTheme="minorHAnsi" w:cstheme="minorHAnsi"/>
          <w:sz w:val="22"/>
          <w:szCs w:val="22"/>
          <w:lang w:val="tr-TR"/>
        </w:rPr>
        <w:t> </w:t>
      </w:r>
      <w:r w:rsidR="00F40238"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5.Akademik Unvanlar </w:t>
      </w:r>
    </w:p>
    <w:p w14:paraId="6DE0DA9C" w14:textId="5AF3690C" w:rsidR="00F40238" w:rsidRPr="00F15EDB" w:rsidRDefault="00F40238" w:rsidP="00260DB4">
      <w:pPr>
        <w:widowControl w:val="0"/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60DB4">
        <w:rPr>
          <w:rFonts w:asciiTheme="minorHAnsi" w:hAnsiTheme="minorHAnsi" w:cstheme="minorHAnsi"/>
          <w:sz w:val="22"/>
          <w:szCs w:val="22"/>
          <w:lang w:val="en-AU"/>
        </w:rPr>
        <w:t>Yardımcı</w:t>
      </w:r>
      <w:proofErr w:type="spellEnd"/>
      <w:r w:rsidRPr="00260DB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260DB4">
        <w:rPr>
          <w:rFonts w:asciiTheme="minorHAnsi" w:hAnsiTheme="minorHAnsi" w:cstheme="minorHAnsi"/>
          <w:sz w:val="22"/>
          <w:szCs w:val="22"/>
          <w:lang w:val="en-AU"/>
        </w:rPr>
        <w:t>Doçent</w:t>
      </w:r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lik</w:t>
      </w:r>
      <w:proofErr w:type="spellEnd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tarihi</w:t>
      </w:r>
      <w:proofErr w:type="spellEnd"/>
      <w:r w:rsidRPr="00260DB4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332D4F" w:rsidRPr="00F15EDB">
        <w:rPr>
          <w:rFonts w:asciiTheme="minorHAnsi" w:hAnsiTheme="minorHAnsi" w:cstheme="minorHAnsi"/>
          <w:sz w:val="22"/>
          <w:szCs w:val="22"/>
        </w:rPr>
        <w:t xml:space="preserve">  </w:t>
      </w:r>
      <w:r w:rsidRPr="00F15EDB">
        <w:rPr>
          <w:rFonts w:asciiTheme="minorHAnsi" w:hAnsiTheme="minorHAnsi" w:cstheme="minorHAnsi"/>
          <w:sz w:val="22"/>
          <w:szCs w:val="22"/>
          <w:lang w:val="en-AU"/>
        </w:rPr>
        <w:t>1982</w:t>
      </w:r>
      <w:r w:rsidR="00F15EDB">
        <w:rPr>
          <w:rFonts w:asciiTheme="minorHAnsi" w:hAnsiTheme="minorHAnsi" w:cstheme="minorHAnsi"/>
          <w:sz w:val="22"/>
          <w:szCs w:val="22"/>
          <w:lang w:val="en-AU"/>
        </w:rPr>
        <w:t xml:space="preserve">   </w:t>
      </w:r>
    </w:p>
    <w:p w14:paraId="662F944C" w14:textId="0C111430" w:rsidR="00F40238" w:rsidRPr="00F15EDB" w:rsidRDefault="00B62E10" w:rsidP="00F40238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0DB4">
        <w:rPr>
          <w:rFonts w:asciiTheme="minorHAnsi" w:hAnsiTheme="minorHAnsi" w:cstheme="minorHAnsi"/>
          <w:sz w:val="22"/>
          <w:szCs w:val="22"/>
          <w:lang w:val="en-AU"/>
        </w:rPr>
        <w:t xml:space="preserve">         </w:t>
      </w:r>
      <w:r w:rsidR="00260DB4">
        <w:rPr>
          <w:rFonts w:asciiTheme="minorHAnsi" w:hAnsiTheme="minorHAnsi" w:cstheme="minorHAnsi"/>
          <w:sz w:val="22"/>
          <w:szCs w:val="22"/>
          <w:lang w:val="en-AU"/>
        </w:rPr>
        <w:tab/>
      </w:r>
      <w:proofErr w:type="spellStart"/>
      <w:r w:rsidR="00F40238" w:rsidRPr="00260DB4">
        <w:rPr>
          <w:rFonts w:asciiTheme="minorHAnsi" w:hAnsiTheme="minorHAnsi" w:cstheme="minorHAnsi"/>
          <w:sz w:val="22"/>
          <w:szCs w:val="22"/>
          <w:lang w:val="en-AU"/>
        </w:rPr>
        <w:t>Doçent</w:t>
      </w:r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lik</w:t>
      </w:r>
      <w:proofErr w:type="spellEnd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tarihi</w:t>
      </w:r>
      <w:proofErr w:type="spellEnd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F15EDB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 </w:t>
      </w:r>
      <w:r w:rsidR="00F40238" w:rsidRPr="00F15ED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F15EDB" w:rsidRPr="00F15EDB">
        <w:rPr>
          <w:rFonts w:asciiTheme="minorHAnsi" w:hAnsiTheme="minorHAnsi" w:cstheme="minorHAnsi"/>
          <w:sz w:val="22"/>
          <w:szCs w:val="22"/>
          <w:lang w:val="en-AU"/>
        </w:rPr>
        <w:t>1986</w:t>
      </w:r>
      <w:r w:rsidR="00F40238" w:rsidRPr="00F15EDB">
        <w:rPr>
          <w:rFonts w:asciiTheme="minorHAnsi" w:hAnsiTheme="minorHAnsi" w:cstheme="minorHAnsi"/>
          <w:sz w:val="22"/>
          <w:szCs w:val="22"/>
          <w:lang w:val="en-AU"/>
        </w:rPr>
        <w:t xml:space="preserve">  </w:t>
      </w:r>
      <w:r w:rsidR="00F40238" w:rsidRPr="00F15EDB">
        <w:rPr>
          <w:rFonts w:asciiTheme="minorHAnsi" w:hAnsiTheme="minorHAnsi" w:cstheme="minorHAnsi"/>
          <w:sz w:val="22"/>
          <w:szCs w:val="22"/>
        </w:rPr>
        <w:t xml:space="preserve">     </w:t>
      </w:r>
      <w:r w:rsidR="00494685" w:rsidRPr="00F15EDB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4A590ABD" w14:textId="2E433A34" w:rsidR="00F40238" w:rsidRPr="00F15EDB" w:rsidRDefault="00B62E10" w:rsidP="00F402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         </w:t>
      </w:r>
      <w:r w:rsidR="00260DB4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="00F40238" w:rsidRPr="00260DB4">
        <w:rPr>
          <w:rFonts w:asciiTheme="minorHAnsi" w:hAnsiTheme="minorHAnsi" w:cstheme="minorHAnsi"/>
          <w:sz w:val="22"/>
          <w:szCs w:val="22"/>
          <w:lang w:val="en-AU"/>
        </w:rPr>
        <w:t>Profesör</w:t>
      </w:r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lük</w:t>
      </w:r>
      <w:proofErr w:type="spellEnd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="00F15EDB" w:rsidRPr="00260DB4">
        <w:rPr>
          <w:rFonts w:asciiTheme="minorHAnsi" w:hAnsiTheme="minorHAnsi" w:cstheme="minorHAnsi"/>
          <w:sz w:val="22"/>
          <w:szCs w:val="22"/>
          <w:lang w:val="en-AU"/>
        </w:rPr>
        <w:t>tarihi</w:t>
      </w:r>
      <w:proofErr w:type="spellEnd"/>
      <w:r w:rsidR="00F40238" w:rsidRPr="00260DB4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F40238" w:rsidRPr="00F15EDB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</w:t>
      </w:r>
      <w:r w:rsidR="00332D4F" w:rsidRPr="00F15ED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F40238" w:rsidRPr="00F15EDB">
        <w:rPr>
          <w:rFonts w:asciiTheme="minorHAnsi" w:hAnsiTheme="minorHAnsi" w:cstheme="minorHAnsi"/>
          <w:sz w:val="22"/>
          <w:szCs w:val="22"/>
          <w:lang w:val="en-AU"/>
        </w:rPr>
        <w:t xml:space="preserve">1992 </w:t>
      </w:r>
    </w:p>
    <w:p w14:paraId="3B086B4E" w14:textId="77777777" w:rsidR="00260DB4" w:rsidRDefault="00F4023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6. Yönetilen Yüksek Lisans ve Doktora Tezleri </w:t>
      </w:r>
    </w:p>
    <w:p w14:paraId="01CBF3FE" w14:textId="5A4598EC" w:rsidR="00F40238" w:rsidRPr="00F15EDB" w:rsidRDefault="00CD62D3" w:rsidP="00260DB4">
      <w:pPr>
        <w:spacing w:after="200" w:line="273" w:lineRule="auto"/>
        <w:ind w:firstLine="720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6.2.D</w:t>
      </w:r>
      <w:r w:rsidR="00F40238"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>oktora tezleri</w:t>
      </w:r>
    </w:p>
    <w:p w14:paraId="085C1458" w14:textId="30C1721C" w:rsidR="00F40238" w:rsidRPr="00F86AF7" w:rsidRDefault="008A32D3" w:rsidP="008A32D3">
      <w:pPr>
        <w:spacing w:after="200" w:line="273" w:lineRule="auto"/>
        <w:ind w:left="73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bookmarkStart w:id="0" w:name="_Hlk197422399"/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ab/>
      </w:r>
      <w:r w:rsidR="00260DB4"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</w:t>
      </w:r>
      <w:r w:rsidR="00260DB4"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.2.</w:t>
      </w:r>
      <w:bookmarkEnd w:id="0"/>
      <w:r w:rsidR="00F40238"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1</w:t>
      </w:r>
      <w:r w:rsidR="00260DB4"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Birsen Seçkin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Geleneksel ve yüksek bakırlı amalgamlarda farklı bitirme ve </w:t>
      </w:r>
      <w:proofErr w:type="spellStart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politür</w:t>
      </w:r>
      <w:proofErr w:type="spell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ab/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işlemlerinin in vitro olarak incelenmesi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bookmarkStart w:id="1" w:name="_Hlk197442006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0533EA" w:rsidRPr="00F86AF7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>
        <w:rPr>
          <w:rFonts w:asciiTheme="minorHAnsi" w:hAnsiTheme="minorHAnsi" w:cstheme="minorHAnsi"/>
          <w:sz w:val="22"/>
          <w:szCs w:val="22"/>
        </w:rPr>
        <w:tab/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(2.7.1987 - 27.6.1990)</w:t>
      </w:r>
    </w:p>
    <w:p w14:paraId="4F8528DF" w14:textId="2D14E988" w:rsidR="00F40238" w:rsidRPr="00F86AF7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6.2.2.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Perihan Özyurt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Kompozit dolgularla birlikte uygulanan cam iyonomer </w:t>
      </w:r>
      <w:proofErr w:type="spellStart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simanlarda</w:t>
      </w:r>
      <w:proofErr w:type="spell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mikrosızıntının</w:t>
      </w:r>
      <w:proofErr w:type="spell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incelenmesi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 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Enstitüsü, </w:t>
      </w:r>
      <w:r w:rsidR="000533EA" w:rsidRPr="00F86AF7">
        <w:rPr>
          <w:rFonts w:asciiTheme="minorHAnsi" w:hAnsiTheme="minorHAnsi" w:cstheme="minorHAnsi"/>
          <w:sz w:val="22"/>
          <w:szCs w:val="22"/>
        </w:rPr>
        <w:t xml:space="preserve"> 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gram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8.11.1990 - 28.7.1994) </w:t>
      </w:r>
    </w:p>
    <w:p w14:paraId="427DC69F" w14:textId="27878A5D" w:rsidR="00F40238" w:rsidRPr="00F86AF7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6.2.3</w:t>
      </w:r>
      <w:r w:rsid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>Yıldırım Hakan Bağı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>ş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 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Farklı tekniklerle uygulanan kompozit </w:t>
      </w:r>
      <w:proofErr w:type="spellStart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inleylerin</w:t>
      </w:r>
      <w:proofErr w:type="spell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yönünden in vitro olarak incelenmesi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F86AF7">
        <w:rPr>
          <w:rFonts w:asciiTheme="minorHAnsi" w:hAnsiTheme="minorHAnsi" w:cstheme="minorHAnsi"/>
          <w:sz w:val="22"/>
          <w:szCs w:val="22"/>
        </w:rPr>
        <w:t xml:space="preserve"> 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(4.11.1992-19.6.1995)</w:t>
      </w:r>
    </w:p>
    <w:p w14:paraId="6E39A796" w14:textId="22C2DFAF" w:rsidR="00F40238" w:rsidRPr="00F86AF7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6.2.4.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>Adil Nalçacı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</w:rPr>
        <w:t>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Kompozit rezinlerde artık monomer miktarının tespiti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’’.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 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(12.1.1994-3.3.1998)</w:t>
      </w:r>
    </w:p>
    <w:p w14:paraId="34DF1FED" w14:textId="2F35DE04" w:rsidR="00F40238" w:rsidRPr="00F86AF7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lastRenderedPageBreak/>
        <w:t>6.2.</w:t>
      </w:r>
      <w:r w:rsidR="00F40238"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5</w:t>
      </w: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>Bahadır Kasar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Argon lazer ile polimerize edilen kompozitlerin makaslama   kuvvetlerine karşı direnci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0559A4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(5.1.1995 – 3.12.1999)</w:t>
      </w:r>
    </w:p>
    <w:p w14:paraId="6ED89971" w14:textId="5D696A53" w:rsidR="00F40238" w:rsidRPr="00F86AF7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F40238"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</w:t>
      </w: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Ertan Ertaş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Bir kompozit rezinin farklı hibrid iyonomerlerle bağlanma kuvveti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0533EA"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0533EA" w:rsidRPr="00F86AF7">
        <w:rPr>
          <w:rFonts w:asciiTheme="minorHAnsi" w:hAnsiTheme="minorHAnsi" w:cstheme="minorHAnsi"/>
          <w:sz w:val="22"/>
          <w:szCs w:val="22"/>
        </w:rPr>
        <w:t xml:space="preserve"> 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(7.1.1996 – 27.6.2000)</w:t>
      </w:r>
    </w:p>
    <w:p w14:paraId="068375CC" w14:textId="6EE87962" w:rsidR="00F40238" w:rsidRPr="00F86AF7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</w:t>
      </w:r>
      <w:r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7</w:t>
      </w:r>
      <w:r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Eda Özlem Yılmaz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 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Farklı yöntemlerle hazırlanan Class II kavitelerde restorasyonların </w:t>
      </w:r>
      <w:proofErr w:type="spellStart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mikrosızıntısının</w:t>
      </w:r>
      <w:proofErr w:type="spellEnd"/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değerlendirilmesi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 xml:space="preserve">’’. 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F86AF7">
        <w:rPr>
          <w:rFonts w:asciiTheme="minorHAnsi" w:hAnsiTheme="minorHAnsi" w:cstheme="minorHAnsi"/>
          <w:sz w:val="22"/>
          <w:szCs w:val="22"/>
        </w:rPr>
        <w:t xml:space="preserve"> 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(10.2.2002- 12.7.2005)</w:t>
      </w:r>
    </w:p>
    <w:p w14:paraId="7C4ABC64" w14:textId="1C868868" w:rsidR="00F40238" w:rsidRPr="00F15EDB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8</w:t>
      </w:r>
      <w:r w:rsidRPr="00F86AF7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Deniz Deliktaş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>Farklı ışık cihazlarıyla polimerize edilen iki kompozit rezinin yüzey sertlikleri üzerine çeşitli likitlerin etkisi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 xml:space="preserve">’’. </w:t>
      </w:r>
      <w:r w:rsidR="000533EA" w:rsidRPr="00F86AF7">
        <w:rPr>
          <w:rFonts w:asciiTheme="minorHAnsi" w:hAnsiTheme="minorHAnsi" w:cstheme="minorHAnsi"/>
          <w:sz w:val="22"/>
          <w:szCs w:val="22"/>
        </w:rPr>
        <w:t xml:space="preserve">Ankara </w:t>
      </w:r>
      <w:proofErr w:type="spellStart"/>
      <w:r w:rsidR="000533EA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0533EA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33EA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0533EA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33EA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0533EA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F40238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(6.2.2006</w:t>
      </w:r>
      <w:r w:rsidR="00F40238" w:rsidRPr="00F15EDB">
        <w:rPr>
          <w:rFonts w:asciiTheme="minorHAnsi" w:hAnsiTheme="minorHAnsi" w:cstheme="minorHAnsi"/>
          <w:sz w:val="22"/>
          <w:szCs w:val="22"/>
          <w:lang w:val="tr-TR"/>
        </w:rPr>
        <w:t>)</w:t>
      </w:r>
    </w:p>
    <w:p w14:paraId="5A2A4BC0" w14:textId="0B115D14" w:rsidR="00D208F3" w:rsidRPr="0028731E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D208F3" w:rsidRPr="00F15EDB">
        <w:rPr>
          <w:rFonts w:asciiTheme="minorHAnsi" w:hAnsiTheme="minorHAnsi" w:cstheme="minorHAnsi"/>
          <w:sz w:val="22"/>
          <w:szCs w:val="22"/>
          <w:lang w:val="tr-TR"/>
        </w:rPr>
        <w:t>9</w:t>
      </w:r>
      <w:r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F86AF7" w:rsidRPr="00F15EDB">
        <w:rPr>
          <w:rFonts w:asciiTheme="minorHAnsi" w:hAnsiTheme="minorHAnsi" w:cstheme="minorHAnsi"/>
          <w:sz w:val="22"/>
          <w:szCs w:val="22"/>
          <w:lang w:val="tr-TR"/>
        </w:rPr>
        <w:t>İzgen</w:t>
      </w:r>
      <w:proofErr w:type="spellEnd"/>
      <w:r w:rsidR="00F86AF7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Karakaya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0559A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Renklendirilmiş CAD/CAM bloklar, kompozit rezinler ve </w:t>
      </w:r>
      <w:proofErr w:type="gramStart"/>
      <w:r w:rsidR="000559A4" w:rsidRPr="00F15EDB">
        <w:rPr>
          <w:rFonts w:asciiTheme="minorHAnsi" w:hAnsiTheme="minorHAnsi" w:cstheme="minorHAnsi"/>
          <w:sz w:val="22"/>
          <w:szCs w:val="22"/>
          <w:lang w:val="tr-TR"/>
        </w:rPr>
        <w:t>daimi</w:t>
      </w:r>
      <w:proofErr w:type="gramEnd"/>
      <w:r w:rsidR="000559A4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dişlere uygulanan farklı ofis tipi beyazlatma ajanlarının </w:t>
      </w:r>
      <w:r w:rsidR="000559A4" w:rsidRPr="0028731E">
        <w:rPr>
          <w:rFonts w:asciiTheme="minorHAnsi" w:hAnsiTheme="minorHAnsi" w:cstheme="minorHAnsi"/>
          <w:sz w:val="22"/>
          <w:szCs w:val="22"/>
          <w:lang w:val="tr-TR"/>
        </w:rPr>
        <w:t>etkilerinin karşılaştırılması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0559A4" w:rsidRPr="0028731E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F86AF7" w:rsidRPr="0028731E">
        <w:rPr>
          <w:rFonts w:ascii="Calibri" w:hAnsi="Calibri"/>
          <w:color w:val="auto"/>
          <w:kern w:val="2"/>
          <w:sz w:val="22"/>
          <w:szCs w:val="22"/>
          <w:lang w:val="tr-TR" w:eastAsia="tr-TR"/>
        </w:rPr>
        <w:t xml:space="preserve"> Yakın Doğu Üniversitesi Sağlık Bilimleri Enstitüsü, </w:t>
      </w:r>
      <w:r w:rsidR="000559A4" w:rsidRPr="0028731E">
        <w:rPr>
          <w:rFonts w:asciiTheme="minorHAnsi" w:hAnsiTheme="minorHAnsi" w:cstheme="minorHAnsi"/>
          <w:sz w:val="22"/>
          <w:szCs w:val="22"/>
          <w:lang w:val="tr-TR"/>
        </w:rPr>
        <w:t>(27.</w:t>
      </w:r>
      <w:r w:rsidR="00106F53" w:rsidRPr="0028731E">
        <w:rPr>
          <w:rFonts w:asciiTheme="minorHAnsi" w:hAnsiTheme="minorHAnsi" w:cstheme="minorHAnsi"/>
          <w:sz w:val="22"/>
          <w:szCs w:val="22"/>
          <w:lang w:val="tr-TR"/>
        </w:rPr>
        <w:t>1</w:t>
      </w:r>
      <w:r w:rsidR="000559A4" w:rsidRPr="0028731E">
        <w:rPr>
          <w:rFonts w:asciiTheme="minorHAnsi" w:hAnsiTheme="minorHAnsi" w:cstheme="minorHAnsi"/>
          <w:sz w:val="22"/>
          <w:szCs w:val="22"/>
          <w:lang w:val="tr-TR"/>
        </w:rPr>
        <w:t>0.2017)</w:t>
      </w:r>
    </w:p>
    <w:p w14:paraId="23A8F5AB" w14:textId="274228DA" w:rsidR="00D208F3" w:rsidRPr="00F15EDB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D208F3" w:rsidRPr="006A68B4">
        <w:rPr>
          <w:rFonts w:asciiTheme="minorHAnsi" w:hAnsiTheme="minorHAnsi" w:cstheme="minorHAnsi"/>
          <w:b/>
          <w:bCs/>
          <w:sz w:val="22"/>
          <w:szCs w:val="22"/>
          <w:lang w:val="tr-TR"/>
        </w:rPr>
        <w:t>10</w:t>
      </w:r>
      <w:r w:rsidRPr="006A68B4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F86AF7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r w:rsidR="00F86AF7" w:rsidRPr="00F15EDB">
        <w:rPr>
          <w:rFonts w:asciiTheme="minorHAnsi" w:hAnsiTheme="minorHAnsi" w:cstheme="minorHAnsi"/>
          <w:sz w:val="22"/>
          <w:szCs w:val="22"/>
          <w:lang w:val="tr-TR"/>
        </w:rPr>
        <w:t>Laden Güleç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proofErr w:type="spellStart"/>
      <w:r w:rsidR="00106F53" w:rsidRPr="00F15EDB">
        <w:rPr>
          <w:rFonts w:asciiTheme="minorHAnsi" w:hAnsiTheme="minorHAnsi" w:cstheme="minorHAnsi"/>
          <w:sz w:val="22"/>
          <w:szCs w:val="22"/>
          <w:lang w:val="tr-TR"/>
        </w:rPr>
        <w:t>Maksiller</w:t>
      </w:r>
      <w:proofErr w:type="spellEnd"/>
      <w:r w:rsidR="00106F53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birinci premolarda fonksiyonel tüberkül kaybının farklı materyal ve yöntemlerle restorasyonunun sonlu elemanlar stres analiz yöntemiyle </w:t>
      </w:r>
      <w:r w:rsidR="00106F53" w:rsidRPr="00F86AF7">
        <w:rPr>
          <w:rFonts w:asciiTheme="minorHAnsi" w:hAnsiTheme="minorHAnsi" w:cstheme="minorHAnsi"/>
          <w:sz w:val="22"/>
          <w:szCs w:val="22"/>
          <w:lang w:val="tr-TR"/>
        </w:rPr>
        <w:t>incelenmesi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F86AF7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bookmarkStart w:id="2" w:name="_Hlk197442662"/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Yakın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Doğu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Sağlık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AF7" w:rsidRPr="00F86AF7">
        <w:rPr>
          <w:rFonts w:asciiTheme="minorHAnsi" w:hAnsiTheme="minorHAnsi" w:cstheme="minorHAnsi"/>
          <w:sz w:val="22"/>
          <w:szCs w:val="22"/>
        </w:rPr>
        <w:t>Bilimleri</w:t>
      </w:r>
      <w:proofErr w:type="spellEnd"/>
      <w:r w:rsidR="00F86AF7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106F53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End w:id="2"/>
      <w:r w:rsidR="00106F53" w:rsidRPr="00F15EDB">
        <w:rPr>
          <w:rFonts w:asciiTheme="minorHAnsi" w:hAnsiTheme="minorHAnsi" w:cstheme="minorHAnsi"/>
          <w:sz w:val="22"/>
          <w:szCs w:val="22"/>
          <w:lang w:val="tr-TR"/>
        </w:rPr>
        <w:t>(27.10.2017)</w:t>
      </w:r>
    </w:p>
    <w:p w14:paraId="23E570B2" w14:textId="22E3D83A" w:rsidR="007F05E8" w:rsidRPr="00F15EDB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EB0A45" w:rsidRPr="006A68B4">
        <w:rPr>
          <w:rFonts w:asciiTheme="minorHAnsi" w:hAnsiTheme="minorHAnsi" w:cstheme="minorHAnsi"/>
          <w:b/>
          <w:bCs/>
          <w:sz w:val="22"/>
          <w:szCs w:val="22"/>
          <w:lang w:val="tr-TR"/>
        </w:rPr>
        <w:t>11</w:t>
      </w:r>
      <w:r w:rsidRPr="006A68B4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F86AF7" w:rsidRPr="00F86AF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86AF7" w:rsidRPr="00F15EDB">
        <w:rPr>
          <w:rFonts w:asciiTheme="minorHAnsi" w:hAnsiTheme="minorHAnsi" w:cstheme="minorHAnsi"/>
          <w:sz w:val="22"/>
          <w:szCs w:val="22"/>
          <w:lang w:val="tr-TR"/>
        </w:rPr>
        <w:t>Şemsi Alp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F86AF7" w:rsidRPr="00F86AF7">
        <w:rPr>
          <w:rFonts w:asciiTheme="minorHAnsi" w:hAnsiTheme="minorHAnsi" w:cstheme="minorHAnsi"/>
          <w:sz w:val="22"/>
          <w:szCs w:val="22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</w:rPr>
        <w:t>‘’</w:t>
      </w:r>
      <w:r w:rsidR="007F05E8" w:rsidRPr="00F15EDB">
        <w:rPr>
          <w:rFonts w:asciiTheme="minorHAnsi" w:hAnsiTheme="minorHAnsi" w:cstheme="minorHAnsi"/>
          <w:sz w:val="22"/>
          <w:szCs w:val="22"/>
          <w:lang w:val="tr-TR"/>
        </w:rPr>
        <w:t>MOD kavite restorasyonunda farklı materyal ve tekniklerinin etkilerinin sonlu elemanlar stres analiz yöntemiyle incelenmesi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28731E" w:rsidRPr="002873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 w:rsidRPr="00F86AF7">
        <w:rPr>
          <w:rFonts w:asciiTheme="minorHAnsi" w:hAnsiTheme="minorHAnsi" w:cstheme="minorHAnsi"/>
          <w:sz w:val="22"/>
          <w:szCs w:val="22"/>
        </w:rPr>
        <w:t>Yakın</w:t>
      </w:r>
      <w:proofErr w:type="spellEnd"/>
      <w:r w:rsidR="0028731E" w:rsidRPr="00F86AF7">
        <w:rPr>
          <w:rFonts w:asciiTheme="minorHAnsi" w:hAnsiTheme="minorHAnsi" w:cstheme="minorHAnsi"/>
          <w:sz w:val="22"/>
          <w:szCs w:val="22"/>
        </w:rPr>
        <w:t xml:space="preserve"> Doğu </w:t>
      </w:r>
      <w:proofErr w:type="spellStart"/>
      <w:r w:rsidR="0028731E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28731E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Lisansüstü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Eğitim</w:t>
      </w:r>
      <w:proofErr w:type="spellEnd"/>
      <w:r w:rsidR="0028731E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8731E" w:rsidRPr="00F86AF7">
        <w:rPr>
          <w:rFonts w:asciiTheme="minorHAnsi" w:hAnsiTheme="minorHAnsi" w:cstheme="minorHAnsi"/>
          <w:sz w:val="22"/>
          <w:szCs w:val="22"/>
        </w:rPr>
        <w:t>Enstitüsü,</w:t>
      </w:r>
      <w:r w:rsidR="0028731E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7F05E8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(</w:t>
      </w:r>
      <w:proofErr w:type="gramEnd"/>
      <w:r w:rsidR="007F05E8" w:rsidRPr="00F15EDB">
        <w:rPr>
          <w:rFonts w:asciiTheme="minorHAnsi" w:hAnsiTheme="minorHAnsi" w:cstheme="minorHAnsi"/>
          <w:sz w:val="22"/>
          <w:szCs w:val="22"/>
          <w:lang w:val="tr-TR"/>
        </w:rPr>
        <w:t>22.01.2021)</w:t>
      </w:r>
    </w:p>
    <w:p w14:paraId="342132C2" w14:textId="05BA751C" w:rsidR="00B561E8" w:rsidRPr="00F15EDB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B561E8" w:rsidRPr="006A68B4">
        <w:rPr>
          <w:rFonts w:asciiTheme="minorHAnsi" w:hAnsiTheme="minorHAnsi" w:cstheme="minorHAnsi"/>
          <w:b/>
          <w:bCs/>
          <w:sz w:val="22"/>
          <w:szCs w:val="22"/>
          <w:lang w:val="tr-TR"/>
        </w:rPr>
        <w:t>12</w:t>
      </w:r>
      <w:r w:rsidRPr="006A68B4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A6553B" w:rsidRP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A6553B" w:rsidRPr="00F15EDB">
        <w:rPr>
          <w:rFonts w:asciiTheme="minorHAnsi" w:hAnsiTheme="minorHAnsi" w:cstheme="minorHAnsi"/>
          <w:sz w:val="22"/>
          <w:szCs w:val="22"/>
          <w:lang w:val="tr-TR"/>
        </w:rPr>
        <w:t>Gözde Aksoy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A6553B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Cila sistemleri ve kahvenin </w:t>
      </w:r>
      <w:proofErr w:type="spellStart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universal</w:t>
      </w:r>
      <w:proofErr w:type="spellEnd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kompozitlerle tamir edilen geleneksel kompozit rezinin rengi üzerine etkisi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Start w:id="3" w:name="_Hlk197525840"/>
      <w:proofErr w:type="spellStart"/>
      <w:r w:rsidR="00A6553B" w:rsidRPr="00F86AF7">
        <w:rPr>
          <w:rFonts w:asciiTheme="minorHAnsi" w:hAnsiTheme="minorHAnsi" w:cstheme="minorHAnsi"/>
          <w:sz w:val="22"/>
          <w:szCs w:val="22"/>
        </w:rPr>
        <w:t>Yakın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Doğu </w:t>
      </w:r>
      <w:proofErr w:type="spellStart"/>
      <w:r w:rsidR="00A6553B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Lisansüstü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Eğitim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End w:id="3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(12.09.2023)</w:t>
      </w:r>
    </w:p>
    <w:p w14:paraId="78A50B00" w14:textId="5C4251ED" w:rsidR="00B561E8" w:rsidRDefault="00260DB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bookmarkStart w:id="4" w:name="_Hlk197422816"/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bookmarkEnd w:id="4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13</w:t>
      </w:r>
      <w:r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A6553B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Emine </w:t>
      </w:r>
      <w:proofErr w:type="spellStart"/>
      <w:r w:rsidR="00A6553B" w:rsidRPr="00F15EDB">
        <w:rPr>
          <w:rFonts w:asciiTheme="minorHAnsi" w:hAnsiTheme="minorHAnsi" w:cstheme="minorHAnsi"/>
          <w:sz w:val="22"/>
          <w:szCs w:val="22"/>
          <w:lang w:val="tr-TR"/>
        </w:rPr>
        <w:t>Atasayar</w:t>
      </w:r>
      <w:proofErr w:type="spellEnd"/>
      <w:r w:rsidR="00B92674">
        <w:rPr>
          <w:rFonts w:asciiTheme="minorHAnsi" w:hAnsiTheme="minorHAnsi" w:cstheme="minorHAnsi"/>
          <w:sz w:val="22"/>
          <w:szCs w:val="22"/>
          <w:lang w:val="tr-TR"/>
        </w:rPr>
        <w:t>. ‘’</w:t>
      </w:r>
      <w:proofErr w:type="spellStart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Bloker</w:t>
      </w:r>
      <w:proofErr w:type="spellEnd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 xml:space="preserve"> uygulamasının farklı renk tonlu kompozit rezin sistemlerinin renk uyumuna etkisi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’’.</w:t>
      </w:r>
      <w:r w:rsidR="00A6553B" w:rsidRPr="00A6553B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97443264"/>
      <w:proofErr w:type="spellStart"/>
      <w:r w:rsidR="00A6553B" w:rsidRPr="00F86AF7">
        <w:rPr>
          <w:rFonts w:asciiTheme="minorHAnsi" w:hAnsiTheme="minorHAnsi" w:cstheme="minorHAnsi"/>
          <w:sz w:val="22"/>
          <w:szCs w:val="22"/>
        </w:rPr>
        <w:t>Yakın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Doğu </w:t>
      </w:r>
      <w:proofErr w:type="spellStart"/>
      <w:r w:rsidR="00A6553B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Lisansüstü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Eğitim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r w:rsidR="00A6553B" w:rsidRPr="00F86AF7">
        <w:rPr>
          <w:rFonts w:asciiTheme="minorHAnsi" w:hAnsiTheme="minorHAnsi" w:cstheme="minorHAnsi"/>
          <w:sz w:val="22"/>
          <w:szCs w:val="22"/>
        </w:rPr>
        <w:t>Enstitüsü,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End w:id="5"/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B561E8" w:rsidRPr="00F15EDB">
        <w:rPr>
          <w:rFonts w:asciiTheme="minorHAnsi" w:hAnsiTheme="minorHAnsi" w:cstheme="minorHAnsi"/>
          <w:sz w:val="22"/>
          <w:szCs w:val="22"/>
          <w:lang w:val="tr-TR"/>
        </w:rPr>
        <w:t>14.09.2023)</w:t>
      </w:r>
    </w:p>
    <w:p w14:paraId="726EDE38" w14:textId="06FCCD05" w:rsidR="00260DB4" w:rsidRDefault="00B81574" w:rsidP="008A32D3">
      <w:pPr>
        <w:spacing w:after="200" w:line="273" w:lineRule="auto"/>
        <w:ind w:left="1418" w:hanging="11"/>
        <w:rPr>
          <w:rFonts w:asciiTheme="minorHAnsi" w:hAnsiTheme="minorHAnsi" w:cstheme="minorHAnsi"/>
          <w:sz w:val="22"/>
          <w:szCs w:val="22"/>
          <w:lang w:val="tr-TR"/>
        </w:rPr>
      </w:pPr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 w:rsidR="00260DB4" w:rsidRPr="00B81574">
        <w:rPr>
          <w:rFonts w:asciiTheme="minorHAnsi" w:hAnsiTheme="minorHAnsi" w:cstheme="minorHAnsi"/>
          <w:b/>
          <w:bCs/>
          <w:sz w:val="22"/>
          <w:szCs w:val="22"/>
          <w:lang w:val="tr-TR"/>
        </w:rPr>
        <w:t>14</w:t>
      </w:r>
      <w:r w:rsidR="00260DB4" w:rsidRPr="00B81574">
        <w:rPr>
          <w:rFonts w:asciiTheme="minorHAnsi" w:hAnsiTheme="minorHAnsi" w:cstheme="minorHAnsi"/>
          <w:b/>
          <w:bCs/>
        </w:rPr>
        <w:t>.</w:t>
      </w:r>
      <w:r w:rsidR="0028731E">
        <w:rPr>
          <w:rFonts w:asciiTheme="minorHAnsi" w:hAnsiTheme="minorHAnsi" w:cstheme="minorHAnsi"/>
          <w:b/>
          <w:bCs/>
        </w:rPr>
        <w:t xml:space="preserve"> </w:t>
      </w:r>
      <w:r w:rsidR="00A6553B" w:rsidRPr="00260DB4">
        <w:rPr>
          <w:rFonts w:asciiTheme="minorHAnsi" w:hAnsiTheme="minorHAnsi" w:cstheme="minorHAnsi"/>
          <w:sz w:val="22"/>
          <w:szCs w:val="22"/>
          <w:lang w:val="tr-TR"/>
        </w:rPr>
        <w:t>Gözde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A6553B" w:rsidRPr="00260DB4">
        <w:rPr>
          <w:rFonts w:asciiTheme="minorHAnsi" w:hAnsiTheme="minorHAnsi" w:cstheme="minorHAnsi"/>
          <w:sz w:val="22"/>
          <w:szCs w:val="22"/>
          <w:lang w:val="tr-TR"/>
        </w:rPr>
        <w:t>Canik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,’’</w:t>
      </w:r>
      <w:r w:rsidR="0028731E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>Bulk-fill</w:t>
      </w:r>
      <w:proofErr w:type="spellEnd"/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 xml:space="preserve"> Kompozit Rezinlerin Mikro Boşluk ve </w:t>
      </w:r>
      <w:proofErr w:type="spellStart"/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>Potansi</w:t>
      </w:r>
      <w:proofErr w:type="spellEnd"/>
      <w:r w:rsidR="0028731E">
        <w:rPr>
          <w:rFonts w:asciiTheme="minorHAnsi" w:hAnsiTheme="minorHAnsi" w:cstheme="minorHAnsi"/>
          <w:sz w:val="22"/>
          <w:szCs w:val="22"/>
          <w:lang w:val="tr-TR"/>
        </w:rPr>
        <w:t xml:space="preserve">- </w:t>
      </w:r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>yellerinin Mikro-Bilgisayarlı Tomografi Yöntemi ile Değerlendirilmesi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>.</w:t>
      </w:r>
      <w:bookmarkStart w:id="6" w:name="_Hlk197443737"/>
      <w:r w:rsidR="00B9267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A6553B" w:rsidRPr="00F86AF7">
        <w:rPr>
          <w:rFonts w:asciiTheme="minorHAnsi" w:hAnsiTheme="minorHAnsi" w:cstheme="minorHAnsi"/>
          <w:sz w:val="22"/>
          <w:szCs w:val="22"/>
        </w:rPr>
        <w:t>Yakın</w:t>
      </w:r>
      <w:proofErr w:type="spellEnd"/>
      <w:r w:rsidR="005841EB">
        <w:rPr>
          <w:rFonts w:asciiTheme="minorHAnsi" w:hAnsiTheme="minorHAnsi" w:cstheme="minorHAnsi"/>
          <w:sz w:val="22"/>
          <w:szCs w:val="22"/>
        </w:rPr>
        <w:t xml:space="preserve"> </w:t>
      </w:r>
      <w:r w:rsidR="00A6553B" w:rsidRPr="00F86AF7">
        <w:rPr>
          <w:rFonts w:asciiTheme="minorHAnsi" w:hAnsiTheme="minorHAnsi" w:cstheme="minorHAnsi"/>
          <w:sz w:val="22"/>
          <w:szCs w:val="22"/>
        </w:rPr>
        <w:t xml:space="preserve">Doğu </w:t>
      </w:r>
      <w:proofErr w:type="spellStart"/>
      <w:r w:rsidR="00A6553B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Lisansüstü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31E">
        <w:rPr>
          <w:rFonts w:asciiTheme="minorHAnsi" w:hAnsiTheme="minorHAnsi" w:cstheme="minorHAnsi"/>
          <w:sz w:val="22"/>
          <w:szCs w:val="22"/>
        </w:rPr>
        <w:t>Eğitim</w:t>
      </w:r>
      <w:proofErr w:type="spellEnd"/>
      <w:r w:rsidR="00A6553B" w:rsidRPr="00F86AF7">
        <w:rPr>
          <w:rFonts w:asciiTheme="minorHAnsi" w:hAnsiTheme="minorHAnsi" w:cstheme="minorHAnsi"/>
          <w:sz w:val="22"/>
          <w:szCs w:val="22"/>
        </w:rPr>
        <w:t xml:space="preserve"> Enstitüsü,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End w:id="6"/>
      <w:r>
        <w:rPr>
          <w:rFonts w:asciiTheme="minorHAnsi" w:hAnsiTheme="minorHAnsi" w:cstheme="minorHAnsi"/>
          <w:sz w:val="22"/>
          <w:szCs w:val="22"/>
          <w:lang w:val="tr-TR"/>
        </w:rPr>
        <w:t>(04.</w:t>
      </w:r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>04.</w:t>
      </w:r>
      <w:r w:rsidR="00260DB4" w:rsidRPr="00260DB4">
        <w:rPr>
          <w:rFonts w:asciiTheme="minorHAnsi" w:hAnsiTheme="minorHAnsi" w:cstheme="minorHAnsi"/>
          <w:sz w:val="22"/>
          <w:szCs w:val="22"/>
          <w:lang w:val="tr-TR"/>
        </w:rPr>
        <w:t>2024)</w:t>
      </w:r>
    </w:p>
    <w:p w14:paraId="38F9DB20" w14:textId="15989624" w:rsidR="00D315E7" w:rsidRDefault="00D315E7" w:rsidP="008A32D3">
      <w:pPr>
        <w:spacing w:after="200" w:line="273" w:lineRule="auto"/>
        <w:ind w:left="1418" w:hanging="11"/>
        <w:rPr>
          <w:rFonts w:asciiTheme="minorHAnsi" w:hAnsiTheme="minorHAnsi" w:cstheme="minorHAnsi"/>
          <w:sz w:val="22"/>
          <w:szCs w:val="22"/>
          <w:lang w:val="tr-TR"/>
        </w:rPr>
      </w:pPr>
      <w:bookmarkStart w:id="7" w:name="_Hlk197679346"/>
      <w:r w:rsidRPr="00D315E7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6.2.14.</w:t>
      </w:r>
      <w:bookmarkEnd w:id="7"/>
      <w:r w:rsidRPr="00D315E7">
        <w:rPr>
          <w:rFonts w:asciiTheme="minorHAnsi" w:hAnsiTheme="minorHAnsi" w:cstheme="minorHAnsi"/>
          <w:sz w:val="22"/>
          <w:szCs w:val="22"/>
          <w:lang w:val="tr-TR"/>
        </w:rPr>
        <w:t xml:space="preserve">Gözde Canik, ‘’ </w:t>
      </w:r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Evaluation of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Microvoid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and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Microleakage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Potential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of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Bulk-fill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Resin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Composites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in MOD </w:t>
      </w:r>
      <w:proofErr w:type="spellStart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>Restorations</w:t>
      </w:r>
      <w:proofErr w:type="spellEnd"/>
      <w:r w:rsidRPr="00D315E7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r w:rsidRPr="00D315E7">
        <w:rPr>
          <w:rFonts w:asciiTheme="minorHAnsi" w:hAnsiTheme="minorHAnsi" w:cstheme="minorHAnsi"/>
          <w:sz w:val="22"/>
          <w:szCs w:val="22"/>
          <w:lang w:val="en"/>
        </w:rPr>
        <w:t>by Micro-Computed Tomography Method’’</w:t>
      </w:r>
      <w:r w:rsidRPr="00D315E7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proofErr w:type="spellStart"/>
      <w:r w:rsidRPr="00D315E7">
        <w:rPr>
          <w:rFonts w:asciiTheme="minorHAnsi" w:hAnsiTheme="minorHAnsi" w:cstheme="minorHAnsi"/>
          <w:sz w:val="22"/>
          <w:szCs w:val="22"/>
          <w:lang w:val="tr-TR"/>
        </w:rPr>
        <w:t>Near</w:t>
      </w:r>
      <w:proofErr w:type="spellEnd"/>
      <w:r w:rsidRPr="00D315E7">
        <w:rPr>
          <w:rFonts w:asciiTheme="minorHAnsi" w:hAnsiTheme="minorHAnsi" w:cstheme="minorHAnsi"/>
          <w:sz w:val="22"/>
          <w:szCs w:val="22"/>
          <w:lang w:val="tr-TR"/>
        </w:rPr>
        <w:t xml:space="preserve"> East </w:t>
      </w:r>
      <w:proofErr w:type="spellStart"/>
      <w:r w:rsidRPr="00D315E7">
        <w:rPr>
          <w:rFonts w:asciiTheme="minorHAnsi" w:hAnsiTheme="minorHAnsi" w:cstheme="minorHAnsi"/>
          <w:sz w:val="22"/>
          <w:szCs w:val="22"/>
          <w:lang w:val="tr-TR"/>
        </w:rPr>
        <w:t>University</w:t>
      </w:r>
      <w:proofErr w:type="spellEnd"/>
      <w:r w:rsidRPr="00D315E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D315E7">
        <w:rPr>
          <w:rFonts w:asciiTheme="minorHAnsi" w:hAnsiTheme="minorHAnsi" w:cstheme="minorHAnsi"/>
          <w:sz w:val="22"/>
          <w:szCs w:val="22"/>
          <w:lang w:val="tr-TR"/>
        </w:rPr>
        <w:t>Institute</w:t>
      </w:r>
      <w:proofErr w:type="spellEnd"/>
      <w:r w:rsidRPr="00D315E7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D315E7">
        <w:rPr>
          <w:rFonts w:asciiTheme="minorHAnsi" w:hAnsiTheme="minorHAnsi" w:cstheme="minorHAnsi"/>
          <w:sz w:val="22"/>
          <w:szCs w:val="22"/>
          <w:lang w:val="tr-TR"/>
        </w:rPr>
        <w:t>Graduate</w:t>
      </w:r>
      <w:proofErr w:type="spellEnd"/>
      <w:r w:rsidRPr="00D315E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D315E7">
        <w:rPr>
          <w:rFonts w:asciiTheme="minorHAnsi" w:hAnsiTheme="minorHAnsi" w:cstheme="minorHAnsi"/>
          <w:sz w:val="22"/>
          <w:szCs w:val="22"/>
          <w:lang w:val="tr-TR"/>
        </w:rPr>
        <w:t>Studies</w:t>
      </w:r>
      <w:proofErr w:type="spellEnd"/>
      <w:r w:rsidRPr="00D315E7">
        <w:rPr>
          <w:rFonts w:asciiTheme="minorHAnsi" w:hAnsiTheme="minorHAnsi" w:cstheme="minorHAnsi"/>
          <w:sz w:val="22"/>
          <w:szCs w:val="22"/>
          <w:lang w:val="tr-TR"/>
        </w:rPr>
        <w:t>,  (</w:t>
      </w:r>
      <w:proofErr w:type="gramEnd"/>
      <w:r w:rsidRPr="00D315E7">
        <w:rPr>
          <w:rFonts w:asciiTheme="minorHAnsi" w:hAnsiTheme="minorHAnsi" w:cstheme="minorHAnsi"/>
          <w:sz w:val="22"/>
          <w:szCs w:val="22"/>
          <w:lang w:val="tr-TR"/>
        </w:rPr>
        <w:t>04.04.,2024)</w:t>
      </w:r>
    </w:p>
    <w:p w14:paraId="31259D08" w14:textId="15D42785" w:rsidR="00260DB4" w:rsidRPr="00F15EDB" w:rsidRDefault="00B81574" w:rsidP="008A32D3">
      <w:pPr>
        <w:spacing w:after="200" w:line="273" w:lineRule="auto"/>
        <w:ind w:left="1418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260DB4">
        <w:rPr>
          <w:rFonts w:asciiTheme="minorHAnsi" w:hAnsiTheme="minorHAnsi" w:cstheme="minorHAnsi"/>
          <w:b/>
          <w:bCs/>
          <w:sz w:val="22"/>
          <w:szCs w:val="22"/>
          <w:lang w:val="tr-TR"/>
        </w:rPr>
        <w:t>6.2.</w:t>
      </w: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>15.</w:t>
      </w:r>
      <w:r w:rsidR="00A6553B" w:rsidRP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A6553B">
        <w:rPr>
          <w:rFonts w:asciiTheme="minorHAnsi" w:hAnsiTheme="minorHAnsi" w:cstheme="minorHAnsi"/>
          <w:sz w:val="22"/>
          <w:szCs w:val="22"/>
          <w:lang w:val="tr-TR"/>
        </w:rPr>
        <w:t>Ayşem</w:t>
      </w:r>
      <w:proofErr w:type="spellEnd"/>
      <w:r w:rsid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A6553B">
        <w:rPr>
          <w:rFonts w:asciiTheme="minorHAnsi" w:hAnsiTheme="minorHAnsi" w:cstheme="minorHAnsi"/>
          <w:sz w:val="22"/>
          <w:szCs w:val="22"/>
          <w:lang w:val="tr-TR"/>
        </w:rPr>
        <w:t>Aktu</w:t>
      </w:r>
      <w:proofErr w:type="spellEnd"/>
      <w:r w:rsidR="00B92674">
        <w:rPr>
          <w:rFonts w:asciiTheme="minorHAnsi" w:hAnsiTheme="minorHAnsi" w:cstheme="minorHAnsi"/>
          <w:sz w:val="22"/>
          <w:szCs w:val="22"/>
          <w:lang w:val="tr-TR"/>
        </w:rPr>
        <w:t>,</w:t>
      </w:r>
      <w:r w:rsidR="00A6553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‘’</w:t>
      </w:r>
      <w:r w:rsidRPr="00B81574">
        <w:rPr>
          <w:rFonts w:asciiTheme="minorHAnsi" w:hAnsiTheme="minorHAnsi" w:cstheme="minorHAnsi"/>
          <w:sz w:val="22"/>
          <w:szCs w:val="22"/>
          <w:lang w:val="tr-TR"/>
        </w:rPr>
        <w:t xml:space="preserve">Cila Sistemlerinin Yaşlandırılmış ve Renklenmiş </w:t>
      </w:r>
      <w:proofErr w:type="spellStart"/>
      <w:r w:rsidRPr="00B81574">
        <w:rPr>
          <w:rFonts w:asciiTheme="minorHAnsi" w:hAnsiTheme="minorHAnsi" w:cstheme="minorHAnsi"/>
          <w:sz w:val="22"/>
          <w:szCs w:val="22"/>
          <w:lang w:val="tr-TR"/>
        </w:rPr>
        <w:t>Bulk-Fill</w:t>
      </w:r>
      <w:proofErr w:type="spellEnd"/>
      <w:r w:rsidRPr="00B81574">
        <w:rPr>
          <w:rFonts w:asciiTheme="minorHAnsi" w:hAnsiTheme="minorHAnsi" w:cstheme="minorHAnsi"/>
          <w:sz w:val="22"/>
          <w:szCs w:val="22"/>
          <w:lang w:val="tr-TR"/>
        </w:rPr>
        <w:t xml:space="preserve"> Kompozit Rezinlerin Yüzey Pürüzlülüğü ve Renk Stabilitesine Etkisi</w:t>
      </w:r>
      <w:r w:rsidR="00B92674">
        <w:rPr>
          <w:rFonts w:asciiTheme="minorHAnsi" w:hAnsiTheme="minorHAnsi" w:cstheme="minorHAnsi"/>
          <w:sz w:val="22"/>
          <w:szCs w:val="22"/>
          <w:lang w:val="tr-TR"/>
        </w:rPr>
        <w:t>’’.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5841EB" w:rsidRPr="00F86AF7">
        <w:rPr>
          <w:rFonts w:asciiTheme="minorHAnsi" w:hAnsiTheme="minorHAnsi" w:cstheme="minorHAnsi"/>
          <w:sz w:val="22"/>
          <w:szCs w:val="22"/>
        </w:rPr>
        <w:t>Yakın</w:t>
      </w:r>
      <w:proofErr w:type="spellEnd"/>
      <w:r w:rsidR="005841EB" w:rsidRPr="00F86AF7">
        <w:rPr>
          <w:rFonts w:asciiTheme="minorHAnsi" w:hAnsiTheme="minorHAnsi" w:cstheme="minorHAnsi"/>
          <w:sz w:val="22"/>
          <w:szCs w:val="22"/>
        </w:rPr>
        <w:t xml:space="preserve"> Doğu </w:t>
      </w:r>
      <w:proofErr w:type="spellStart"/>
      <w:r w:rsidR="005841EB" w:rsidRPr="00F86AF7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5841EB" w:rsidRPr="00F86AF7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_Hlk197525793"/>
      <w:proofErr w:type="spellStart"/>
      <w:r w:rsidR="0028731E">
        <w:rPr>
          <w:rFonts w:asciiTheme="minorHAnsi" w:hAnsiTheme="minorHAnsi" w:cstheme="minorHAnsi"/>
          <w:sz w:val="22"/>
          <w:szCs w:val="22"/>
        </w:rPr>
        <w:t>Lisansüstü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28731E">
        <w:rPr>
          <w:rFonts w:asciiTheme="minorHAnsi" w:hAnsiTheme="minorHAnsi" w:cstheme="minorHAnsi"/>
          <w:sz w:val="22"/>
          <w:szCs w:val="22"/>
        </w:rPr>
        <w:t>Eğitim</w:t>
      </w:r>
      <w:proofErr w:type="spellEnd"/>
      <w:r w:rsidR="0028731E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  <w:r w:rsidR="005841EB" w:rsidRPr="00F86AF7">
        <w:rPr>
          <w:rFonts w:asciiTheme="minorHAnsi" w:hAnsiTheme="minorHAnsi" w:cstheme="minorHAnsi"/>
          <w:sz w:val="22"/>
          <w:szCs w:val="22"/>
        </w:rPr>
        <w:t xml:space="preserve"> Enstitüsü</w:t>
      </w:r>
      <w:proofErr w:type="gramEnd"/>
      <w:r w:rsidR="005841EB" w:rsidRPr="00F86AF7">
        <w:rPr>
          <w:rFonts w:asciiTheme="minorHAnsi" w:hAnsiTheme="minorHAnsi" w:cstheme="minorHAnsi"/>
          <w:sz w:val="22"/>
          <w:szCs w:val="22"/>
        </w:rPr>
        <w:t>,</w:t>
      </w:r>
      <w:r w:rsidR="005841E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>(12.09.</w:t>
      </w:r>
      <w:r w:rsidRPr="00260DB4">
        <w:rPr>
          <w:rFonts w:asciiTheme="minorHAnsi" w:hAnsiTheme="minorHAnsi" w:cstheme="minorHAnsi"/>
          <w:sz w:val="22"/>
          <w:szCs w:val="22"/>
          <w:lang w:val="tr-TR"/>
        </w:rPr>
        <w:t>2024)</w:t>
      </w:r>
    </w:p>
    <w:p w14:paraId="24F62117" w14:textId="77777777" w:rsidR="00D315E7" w:rsidRDefault="00D315E7" w:rsidP="008A32D3">
      <w:pPr>
        <w:spacing w:after="200" w:line="273" w:lineRule="auto"/>
        <w:ind w:left="1418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6EA3E6A0" w14:textId="19C490DD" w:rsidR="00F40238" w:rsidRPr="00F15EDB" w:rsidRDefault="00F4023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F15ED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7.  Yayınlar </w:t>
      </w:r>
    </w:p>
    <w:p w14:paraId="1A594FC5" w14:textId="1AEE1658" w:rsidR="000E606E" w:rsidRDefault="006E3A27" w:rsidP="001C0AFD">
      <w:pPr>
        <w:widowControl w:val="0"/>
        <w:tabs>
          <w:tab w:val="left" w:pos="956"/>
        </w:tabs>
        <w:autoSpaceDE w:val="0"/>
        <w:autoSpaceDN w:val="0"/>
        <w:rPr>
          <w:rFonts w:ascii="Calibri" w:eastAsia="Calibri" w:hAnsi="Calibri" w:cs="Calibri"/>
          <w:b/>
          <w:spacing w:val="-2"/>
          <w:sz w:val="22"/>
          <w:szCs w:val="22"/>
        </w:rPr>
      </w:pPr>
      <w:bookmarkStart w:id="9" w:name="_Hlk197423479"/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ab/>
      </w:r>
      <w:r w:rsidR="00F40238" w:rsidRPr="000E606E">
        <w:rPr>
          <w:rFonts w:asciiTheme="minorHAnsi" w:hAnsiTheme="minorHAnsi" w:cstheme="minorHAnsi"/>
          <w:b/>
          <w:bCs/>
          <w:sz w:val="22"/>
          <w:szCs w:val="22"/>
          <w:lang w:val="tr-TR"/>
        </w:rPr>
        <w:t>7.1 </w:t>
      </w:r>
      <w:bookmarkEnd w:id="9"/>
      <w:r w:rsidR="00F40238" w:rsidRPr="000E606E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Uluslararası hakemli dergilerde yayınlanan makaleler</w:t>
      </w:r>
      <w:r w:rsidR="000E606E" w:rsidRPr="000E606E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r w:rsidR="00C26C27" w:rsidRPr="000E606E"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proofErr w:type="spellStart"/>
      <w:proofErr w:type="gramStart"/>
      <w:r w:rsidR="00C26C27" w:rsidRPr="000E606E">
        <w:rPr>
          <w:rFonts w:ascii="Calibri" w:eastAsia="Calibri" w:hAnsi="Calibri" w:cs="Calibri"/>
          <w:b/>
          <w:spacing w:val="-2"/>
          <w:sz w:val="22"/>
          <w:szCs w:val="22"/>
        </w:rPr>
        <w:t>SCI,SSCI</w:t>
      </w:r>
      <w:proofErr w:type="gramEnd"/>
      <w:r w:rsidR="00C26C27" w:rsidRPr="000E606E">
        <w:rPr>
          <w:rFonts w:ascii="Calibri" w:eastAsia="Calibri" w:hAnsi="Calibri" w:cs="Calibri"/>
          <w:b/>
          <w:spacing w:val="-2"/>
          <w:sz w:val="22"/>
          <w:szCs w:val="22"/>
        </w:rPr>
        <w:t>,</w:t>
      </w:r>
      <w:proofErr w:type="gramStart"/>
      <w:r w:rsidR="00C26C27" w:rsidRPr="000E606E">
        <w:rPr>
          <w:rFonts w:ascii="Calibri" w:eastAsia="Calibri" w:hAnsi="Calibri" w:cs="Calibri"/>
          <w:b/>
          <w:spacing w:val="-2"/>
          <w:sz w:val="22"/>
          <w:szCs w:val="22"/>
        </w:rPr>
        <w:t>AHCI,ESCI</w:t>
      </w:r>
      <w:proofErr w:type="gramEnd"/>
      <w:r w:rsidR="00C26C27" w:rsidRPr="000E606E">
        <w:rPr>
          <w:rFonts w:ascii="Calibri" w:eastAsia="Calibri" w:hAnsi="Calibri" w:cs="Calibri"/>
          <w:b/>
          <w:spacing w:val="-2"/>
          <w:sz w:val="22"/>
          <w:szCs w:val="22"/>
        </w:rPr>
        <w:t>,Scopus</w:t>
      </w:r>
      <w:proofErr w:type="spellEnd"/>
      <w:r w:rsidR="00C26C27" w:rsidRPr="000E606E">
        <w:rPr>
          <w:rFonts w:ascii="Calibri" w:eastAsia="Calibri" w:hAnsi="Calibri" w:cs="Calibri"/>
          <w:b/>
          <w:spacing w:val="-2"/>
          <w:sz w:val="22"/>
          <w:szCs w:val="22"/>
        </w:rPr>
        <w:t>)</w:t>
      </w:r>
    </w:p>
    <w:p w14:paraId="6CC533EA" w14:textId="2A25F7D0" w:rsidR="002F79A2" w:rsidRDefault="002F79A2" w:rsidP="001C0AFD">
      <w:pPr>
        <w:widowControl w:val="0"/>
        <w:tabs>
          <w:tab w:val="left" w:pos="956"/>
        </w:tabs>
        <w:autoSpaceDE w:val="0"/>
        <w:autoSpaceDN w:val="0"/>
        <w:rPr>
          <w:rFonts w:ascii="Calibri" w:eastAsia="Calibri" w:hAnsi="Calibri" w:cs="Calibri"/>
          <w:b/>
          <w:spacing w:val="-2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                               </w:t>
      </w:r>
    </w:p>
    <w:p w14:paraId="41FE0418" w14:textId="4967861A" w:rsidR="000E606E" w:rsidRPr="008A32D3" w:rsidRDefault="000E606E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7.1.1.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Zaimoğlu L, Ayhan N,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066C7F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 xml:space="preserve">).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Antibacterial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effects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zinc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phosphate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cements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polycarboxylate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cements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Çinko fosfat ve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polikarboksilat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simanların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antibakteriyel etkilerinin incelenmesi.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12(2):439-450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6B71956C" w14:textId="290D502A" w:rsidR="001C0AFD" w:rsidRPr="008A32D3" w:rsidRDefault="001C0AFD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7.1.</w:t>
      </w:r>
      <w:proofErr w:type="gramStart"/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2.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</w:t>
      </w:r>
      <w:proofErr w:type="gramEnd"/>
      <w:r w:rsid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N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 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 xml:space="preserve">).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Mechanical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properties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crown-root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buildups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for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endodontically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treated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premolars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Kanal tedavisi uygulanmış küçük azı dişlerinde köklerden yararlanarak hazırlanmış restorasyonların mekanik özellikleri.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12(2):451-46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1.</w:t>
      </w:r>
    </w:p>
    <w:p w14:paraId="3F3A315E" w14:textId="2065B5BD" w:rsidR="001C0AFD" w:rsidRPr="008A32D3" w:rsidRDefault="001C0AFD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7.1.3.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066C7F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 xml:space="preserve">).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Thermal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response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to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ultra-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high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speed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cutting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tooth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structures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Ultra hızda döner aletlerin diş pulpasında oluşturduğu ısı değişiklikleri.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12(2) 463-472.</w:t>
      </w:r>
    </w:p>
    <w:p w14:paraId="0CEA577A" w14:textId="72921F34" w:rsidR="001C0AFD" w:rsidRPr="008A32D3" w:rsidRDefault="001C0AFD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7.1.4.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066C7F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Carving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finishing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amalgam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restorations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using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Grubbs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Technique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Grubbs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tekniği ile amalgam dolguların tek seansta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politürü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12(2):489-496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0345348E" w14:textId="57407591" w:rsidR="001C0AFD" w:rsidRPr="008A32D3" w:rsidRDefault="001C0AFD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7.1.5.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Zaimoğlu L,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N.</w:t>
      </w:r>
      <w:r w:rsidR="00066C7F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Surface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roughness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composite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fillings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(I).) Kompozit dolgularda yüzey pürüzlülüğü (I).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Hek. Fak.Derg.12(3):641-652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31160E78" w14:textId="12102883" w:rsidR="001C0AFD" w:rsidRPr="008A32D3" w:rsidRDefault="001C0AFD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7.1.6.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, Zaimoğlu L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bookmarkStart w:id="10" w:name="_Hlk197697903"/>
      <w:r w:rsidR="00066C7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End w:id="10"/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Surface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roughness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composite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fillings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(II).) Kompozit dolgularda yüzey pürüzlülüğü (II).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12(3):663-671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14:paraId="361F3308" w14:textId="78943E43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7.1.7.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>1985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="00066C7F"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Temperature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changes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pulp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during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setting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composite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acrylic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resins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Akrilik ve kompozit dolgu materyallerinin polimerizasyon sırasında diş pulpasında meydana getirdikleri ısı değişiklikleri.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12(3):673-680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20A25DA6" w14:textId="61BD184D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7.1.8.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Yazıcıoğlu AN, Yazıcıoğlu B, Ulusoy M, Bumin Ç,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. et al</w:t>
      </w:r>
      <w:r w:rsidR="00A07B9E">
        <w:rPr>
          <w:rFonts w:asciiTheme="minorHAnsi" w:hAnsiTheme="minorHAnsi" w:cstheme="minorHAnsi"/>
          <w:sz w:val="22"/>
          <w:szCs w:val="22"/>
          <w:lang w:val="tr-TR"/>
        </w:rPr>
        <w:t>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A07B9E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A07B9E" w:rsidRPr="008A32D3">
        <w:rPr>
          <w:rFonts w:asciiTheme="minorHAnsi" w:hAnsiTheme="minorHAnsi" w:cstheme="minorHAnsi"/>
          <w:sz w:val="22"/>
          <w:szCs w:val="22"/>
          <w:lang w:val="tr-TR"/>
        </w:rPr>
        <w:t>19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>8</w:t>
      </w:r>
      <w:r w:rsidR="00A07B9E">
        <w:rPr>
          <w:rFonts w:asciiTheme="minorHAnsi" w:hAnsiTheme="minorHAnsi" w:cstheme="minorHAnsi"/>
          <w:sz w:val="22"/>
          <w:szCs w:val="22"/>
          <w:lang w:val="tr-TR"/>
        </w:rPr>
        <w:t xml:space="preserve">5).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(A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prevalence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research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dental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health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care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primary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school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children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Ankara.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Part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I. Dental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health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care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at TED Ankara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College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primary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school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Ankara’da ilkokul çocuklarında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lastRenderedPageBreak/>
        <w:t xml:space="preserve">diş sağlığı konusunda prevalans araştırması. Bölüm I.T.E.D. Ankara Koleji ilk kısım öğrencilerinde diş sağlığı. 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12(3):693-706.</w:t>
      </w:r>
    </w:p>
    <w:p w14:paraId="7093B13B" w14:textId="75F7041D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7.1.9.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A07B9E">
        <w:rPr>
          <w:rFonts w:asciiTheme="minorHAnsi" w:hAnsiTheme="minorHAnsi" w:cstheme="minorHAnsi"/>
          <w:sz w:val="22"/>
          <w:szCs w:val="22"/>
          <w:lang w:val="tr-TR"/>
        </w:rPr>
        <w:t>. (</w:t>
      </w:r>
      <w:r w:rsidR="00A07B9E" w:rsidRPr="008A32D3">
        <w:rPr>
          <w:rFonts w:asciiTheme="minorHAnsi" w:hAnsiTheme="minorHAnsi" w:cstheme="minorHAnsi"/>
          <w:sz w:val="22"/>
          <w:szCs w:val="22"/>
          <w:lang w:val="tr-TR"/>
        </w:rPr>
        <w:t>198</w:t>
      </w:r>
      <w:r w:rsidR="00A07B9E">
        <w:rPr>
          <w:rFonts w:asciiTheme="minorHAnsi" w:hAnsiTheme="minorHAnsi" w:cstheme="minorHAnsi"/>
          <w:sz w:val="22"/>
          <w:szCs w:val="22"/>
          <w:lang w:val="tr-TR"/>
        </w:rPr>
        <w:t>5).</w:t>
      </w:r>
      <w:r w:rsid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Dentistry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pregnancy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Hamilelerde diş ve ağız sağlığı yönünden önemli hususlar.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12(3): 755-759,1985</w:t>
      </w:r>
    </w:p>
    <w:p w14:paraId="7EB0E8E3" w14:textId="7416902D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7.1.10.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Akşen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A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981329" w:rsidRPr="00981329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1986</w:t>
      </w:r>
      <w:proofErr w:type="gramStart"/>
      <w:r w:rsidR="00981329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Prosthetic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treatment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hidrotic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ectodermal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dysplasia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(A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case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report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Bir dolgu nedeniyle ektodermal displazinin protetik tedavisi.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13(1,2,3): 265-271.</w:t>
      </w:r>
    </w:p>
    <w:p w14:paraId="62717D22" w14:textId="0FB68320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7.1 .11.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Yazıcıoğlu A.N., Yazıcıoğlu B., Ulusoy M., Bumin Ç.,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. et al.</w:t>
      </w:r>
      <w:r w:rsidR="00981329" w:rsidRPr="00981329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1986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="006903E6"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prevalence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research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dental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health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care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primary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school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children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Ankara.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Part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II. Dental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health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care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at Tandoğan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primary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school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) Ankara’da ilkokul çocuklarında diş sağlığı konusunda bir prevalans araştırması. Bölüm II. Tandoğan ilkokulu öğrencilerinde diş sağlığı.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13(1,2,3):79-88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58F4AE02" w14:textId="0EBD23EA" w:rsidR="008A32D3" w:rsidRPr="008A32D3" w:rsidRDefault="008A32D3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7.1.12.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., Aydın A.K.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Start w:id="11" w:name="_Hlk197697659"/>
      <w:r w:rsidR="00981329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1986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 xml:space="preserve">). </w:t>
      </w:r>
      <w:bookmarkEnd w:id="11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An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evaluation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polishing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techniques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surface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roughness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heat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cold-cured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acrylic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resins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J.Prosthet.Dent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56(1):107-112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36DA7DE2" w14:textId="4B566C39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7.1.1</w:t>
      </w:r>
      <w:r w:rsidR="008A32D3"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3</w:t>
      </w: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 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1987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Enamel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Pearls:A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SEM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study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14(1):1-5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14:paraId="1F9E0A56" w14:textId="2390681E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7.1.14.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>, Aydın A.K., Ulusoy M.</w:t>
      </w:r>
      <w:r w:rsidR="00981329" w:rsidRPr="00981329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bookmarkStart w:id="12" w:name="_Hlk197697595"/>
      <w:r w:rsidR="00981329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1987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).</w:t>
      </w:r>
      <w:bookmarkEnd w:id="12"/>
      <w:r w:rsid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Evaluation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finishing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techniques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for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assessing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surface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roughness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amalgam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restoration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J.Prosthet.Dent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57(3): 286-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292,.</w:t>
      </w:r>
      <w:proofErr w:type="gramEnd"/>
    </w:p>
    <w:p w14:paraId="0CFF3AD2" w14:textId="79745556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7.1.15.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Nayyar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A., Morris C.F.,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Fairhurst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C.W.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 xml:space="preserve"> 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1991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 xml:space="preserve">).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Fracture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durability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restored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functional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cusps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maxillary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non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vital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premolar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teeth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J.Proshet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Dent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66(3):330-335, </w:t>
      </w:r>
    </w:p>
    <w:p w14:paraId="368046AF" w14:textId="08135B71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7.1.16.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, Denli N, Atakul F,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Nayyar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A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 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1992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Thermal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response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to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multiple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use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twist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drill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J.Prosthet.Dent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>. 67(3):450-453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14:paraId="72246A7C" w14:textId="45B8A73E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7.1.17.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Nalçacı A,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Salbas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M,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981329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981329" w:rsidRPr="00981329">
        <w:rPr>
          <w:rFonts w:asciiTheme="minorHAnsi" w:hAnsiTheme="minorHAnsi" w:cstheme="minorHAnsi"/>
          <w:sz w:val="22"/>
          <w:szCs w:val="22"/>
          <w:lang w:val="tr-TR"/>
        </w:rPr>
        <w:t xml:space="preserve"> (2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005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).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effects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soft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-start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vs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continuous-light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polymerization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microleakage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in Class II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composites.</w:t>
      </w:r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J.Adhesive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Dent.7(4):309-315, </w:t>
      </w:r>
    </w:p>
    <w:p w14:paraId="76ACEDE0" w14:textId="4C209417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lastRenderedPageBreak/>
        <w:t xml:space="preserve">7.1.18.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Nalçacı A,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Atokol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</w:t>
      </w:r>
      <w:r w:rsid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2006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)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Time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based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elution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TEGDMA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BisGMA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from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composite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cured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with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sz w:val="22"/>
          <w:szCs w:val="22"/>
          <w:lang w:val="tr-TR"/>
        </w:rPr>
        <w:t>LED,Qth</w:t>
      </w:r>
      <w:proofErr w:type="spellEnd"/>
      <w:proofErr w:type="gram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high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intensity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lights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Oper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Dent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>. 31(2):197-203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14:paraId="6EF63619" w14:textId="736D9B7B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7.1.19.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Nalçacı A,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Küçükeşmen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Ç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981329" w:rsidRPr="00981329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r w:rsidR="00981329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20</w:t>
      </w:r>
      <w:r w:rsidR="00981329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07).</w:t>
      </w:r>
      <w:r w:rsidR="00981329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Effects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LED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curing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modes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microleakage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a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pit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fissure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sealent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Am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J.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Dent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20(4):255-258,2007  </w:t>
      </w:r>
    </w:p>
    <w:p w14:paraId="6CA09FAD" w14:textId="65A4983F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7.1.20. </w:t>
      </w:r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Nalçacı A, </w:t>
      </w: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>. (</w:t>
      </w:r>
      <w:r w:rsidR="00981329" w:rsidRPr="008A32D3">
        <w:rPr>
          <w:rFonts w:asciiTheme="minorHAnsi" w:hAnsiTheme="minorHAnsi" w:cstheme="minorHAnsi"/>
          <w:sz w:val="22"/>
          <w:szCs w:val="22"/>
          <w:lang w:val="tr-TR"/>
        </w:rPr>
        <w:t>2007</w:t>
      </w:r>
      <w:r w:rsidR="00981329">
        <w:rPr>
          <w:rFonts w:asciiTheme="minorHAnsi" w:hAnsiTheme="minorHAnsi" w:cstheme="minorHAnsi"/>
          <w:sz w:val="22"/>
          <w:szCs w:val="22"/>
          <w:lang w:val="tr-TR"/>
        </w:rPr>
        <w:t xml:space="preserve">).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Effect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thermocycling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microleakage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composites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polymerized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with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LED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curing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techniques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Quintessence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sz w:val="22"/>
          <w:szCs w:val="22"/>
          <w:lang w:val="tr-TR"/>
        </w:rPr>
        <w:t>Int</w:t>
      </w:r>
      <w:proofErr w:type="spellEnd"/>
      <w:r w:rsidRPr="008A32D3">
        <w:rPr>
          <w:rFonts w:asciiTheme="minorHAnsi" w:hAnsiTheme="minorHAnsi" w:cstheme="minorHAnsi"/>
          <w:sz w:val="22"/>
          <w:szCs w:val="22"/>
          <w:lang w:val="tr-TR"/>
        </w:rPr>
        <w:t xml:space="preserve">; 38(7):433-439, </w:t>
      </w:r>
    </w:p>
    <w:p w14:paraId="3F371C06" w14:textId="032ED993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7.1.21</w:t>
      </w:r>
      <w:r w:rsidR="00981329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.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Kurtulmus-Yilmaz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S, Cengiz E, </w:t>
      </w: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Ulusoy N,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Ozak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ST,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Yuksel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E.</w:t>
      </w:r>
      <w:r w:rsidR="00981329" w:rsidRPr="00981329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r w:rsidR="00981329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(</w:t>
      </w:r>
      <w:r w:rsidR="00981329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201</w:t>
      </w:r>
      <w:r w:rsidR="00981329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3).</w:t>
      </w:r>
      <w:r w:rsidR="00981329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effect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home-bleaching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application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colour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translucency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five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composites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Journal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Dentistry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41(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>Suppl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5): e70-e75,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9FBFC"/>
        </w:rPr>
        <w:t xml:space="preserve">November </w:t>
      </w:r>
      <w:proofErr w:type="spellStart"/>
      <w:r w:rsidR="00981329">
        <w:rPr>
          <w:rFonts w:asciiTheme="minorHAnsi" w:hAnsiTheme="minorHAnsi" w:cstheme="minorHAnsi"/>
          <w:color w:val="auto"/>
          <w:sz w:val="22"/>
          <w:szCs w:val="22"/>
          <w:shd w:val="clear" w:color="auto" w:fill="F9FBFC"/>
        </w:rPr>
        <w:t>doi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9FBFC"/>
        </w:rPr>
        <w:t>:</w:t>
      </w:r>
      <w:r w:rsidR="001525AC"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9FBFC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9FBFC"/>
        </w:rPr>
        <w:t>10.1016/j.jdent.2012.12.007</w:t>
      </w:r>
    </w:p>
    <w:p w14:paraId="3368CA34" w14:textId="576D8FC5" w:rsidR="00DB5149" w:rsidRPr="008A32D3" w:rsidRDefault="00DB5149" w:rsidP="008A32D3">
      <w:pPr>
        <w:spacing w:after="200" w:line="360" w:lineRule="auto"/>
        <w:ind w:left="1560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7.1.22.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Cengiz E,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Kurtulmus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-Yılmaz S, </w:t>
      </w:r>
      <w:r w:rsidRPr="008A32D3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Ulusoy N,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Deniz ST, Yuksel-Devrim E.</w:t>
      </w:r>
      <w:r w:rsidR="008A32D3"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r w:rsid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(</w:t>
      </w:r>
      <w:r w:rsidR="008A32D3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2016</w:t>
      </w:r>
      <w:r w:rsid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).</w:t>
      </w:r>
      <w:r w:rsidR="008A32D3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The effect of home bleaching agents on the surface roughness of five different composite resins: A SEM evaluation. Scanning 38(3):277-83</w:t>
      </w:r>
      <w:r w:rsidRPr="008A32D3">
        <w:rPr>
          <w:rFonts w:asciiTheme="minorHAnsi" w:hAnsiTheme="minorHAnsi" w:cstheme="minorHAnsi"/>
          <w:color w:val="auto"/>
          <w:sz w:val="22"/>
          <w:szCs w:val="22"/>
          <w:lang w:eastAsia="tr-TR"/>
        </w:rPr>
        <w:t xml:space="preserve">.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DOI: 10.1002/sca.21307</w:t>
      </w:r>
    </w:p>
    <w:p w14:paraId="11C73E43" w14:textId="3CC1F410" w:rsidR="004426B4" w:rsidRPr="008A32D3" w:rsidRDefault="005841EB" w:rsidP="00066C7F">
      <w:pPr>
        <w:shd w:val="clear" w:color="auto" w:fill="FFFFFF"/>
        <w:spacing w:line="360" w:lineRule="auto"/>
        <w:ind w:left="1560"/>
        <w:rPr>
          <w:rFonts w:asciiTheme="minorHAnsi" w:hAnsiTheme="minorHAnsi" w:cstheme="minorHAnsi"/>
          <w:color w:val="auto"/>
          <w:sz w:val="22"/>
          <w:szCs w:val="22"/>
          <w:lang w:eastAsia="tr-TR"/>
        </w:rPr>
      </w:pPr>
      <w:bookmarkStart w:id="13" w:name="_Hlk197444027"/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7.1.</w:t>
      </w:r>
      <w:bookmarkEnd w:id="13"/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23.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="004426B4"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hyperlink r:id="rId7" w:history="1">
        <w:r w:rsidR="004426B4" w:rsidRPr="008A32D3">
          <w:rPr>
            <w:rFonts w:asciiTheme="minorHAnsi" w:hAnsiTheme="minorHAnsi" w:cstheme="minorHAnsi"/>
            <w:color w:val="auto"/>
            <w:sz w:val="22"/>
            <w:szCs w:val="22"/>
            <w:lang w:eastAsia="tr-TR"/>
          </w:rPr>
          <w:t>Cengiz</w:t>
        </w:r>
      </w:hyperlink>
      <w:r w:rsidR="004426B4" w:rsidRPr="008A32D3">
        <w:rPr>
          <w:rFonts w:asciiTheme="minorHAnsi" w:hAnsiTheme="minorHAnsi" w:cstheme="minorHAnsi"/>
          <w:color w:val="auto"/>
          <w:sz w:val="22"/>
          <w:szCs w:val="22"/>
          <w:lang w:eastAsia="tr-TR"/>
        </w:rPr>
        <w:t xml:space="preserve">  </w:t>
      </w:r>
      <w:r w:rsidR="004426B4" w:rsidRPr="008A32D3">
        <w:rPr>
          <w:rFonts w:asciiTheme="minorHAnsi" w:hAnsiTheme="minorHAnsi" w:cstheme="minorHAnsi"/>
          <w:sz w:val="22"/>
          <w:szCs w:val="22"/>
          <w:lang w:eastAsia="tr-TR"/>
        </w:rPr>
        <w:t xml:space="preserve">E, </w:t>
      </w:r>
      <w:hyperlink r:id="rId8" w:history="1">
        <w:r w:rsidR="004426B4" w:rsidRPr="008A32D3">
          <w:rPr>
            <w:rFonts w:asciiTheme="minorHAnsi" w:hAnsiTheme="minorHAnsi" w:cstheme="minorHAnsi"/>
            <w:b/>
            <w:color w:val="auto"/>
            <w:sz w:val="22"/>
            <w:szCs w:val="22"/>
            <w:lang w:eastAsia="tr-TR"/>
          </w:rPr>
          <w:t>Ulusoy</w:t>
        </w:r>
      </w:hyperlink>
      <w:r w:rsidR="004426B4" w:rsidRPr="008A32D3">
        <w:rPr>
          <w:rFonts w:asciiTheme="minorHAnsi" w:hAnsiTheme="minorHAnsi" w:cstheme="minorHAnsi"/>
          <w:b/>
          <w:color w:val="auto"/>
          <w:sz w:val="22"/>
          <w:szCs w:val="22"/>
          <w:lang w:eastAsia="tr-TR"/>
        </w:rPr>
        <w:t xml:space="preserve">  </w:t>
      </w:r>
      <w:r w:rsidR="004426B4" w:rsidRPr="008A32D3">
        <w:rPr>
          <w:rFonts w:asciiTheme="minorHAnsi" w:hAnsiTheme="minorHAnsi" w:cstheme="minorHAnsi"/>
          <w:b/>
          <w:sz w:val="22"/>
          <w:szCs w:val="22"/>
          <w:lang w:eastAsia="tr-TR"/>
        </w:rPr>
        <w:t>N.</w:t>
      </w:r>
      <w:r w:rsidR="008A32D3" w:rsidRPr="008A32D3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</w:t>
      </w:r>
      <w:r w:rsidR="008A32D3" w:rsidRPr="008A32D3">
        <w:rPr>
          <w:rFonts w:asciiTheme="minorHAnsi" w:hAnsiTheme="minorHAnsi" w:cstheme="minorHAnsi"/>
          <w:sz w:val="22"/>
          <w:szCs w:val="22"/>
          <w:lang w:val="tr-TR" w:eastAsia="tr-TR"/>
        </w:rPr>
        <w:t>(</w:t>
      </w:r>
      <w:r w:rsidR="008A32D3" w:rsidRPr="008A32D3">
        <w:rPr>
          <w:rFonts w:asciiTheme="minorHAnsi" w:hAnsiTheme="minorHAnsi" w:cstheme="minorHAnsi"/>
          <w:sz w:val="22"/>
          <w:szCs w:val="22"/>
          <w:lang w:eastAsia="tr-TR"/>
        </w:rPr>
        <w:t xml:space="preserve">2016). </w:t>
      </w:r>
      <w:r w:rsidR="004426B4" w:rsidRPr="008A32D3">
        <w:rPr>
          <w:rFonts w:asciiTheme="minorHAnsi" w:hAnsiTheme="minorHAnsi" w:cstheme="minorHAnsi"/>
          <w:color w:val="333333"/>
          <w:sz w:val="22"/>
          <w:szCs w:val="22"/>
          <w:lang w:eastAsia="tr-TR"/>
        </w:rPr>
        <w:t xml:space="preserve"> </w:t>
      </w:r>
      <w:hyperlink r:id="rId9" w:history="1">
        <w:proofErr w:type="spellStart"/>
        <w:r w:rsidR="004426B4" w:rsidRPr="008A32D3">
          <w:rPr>
            <w:rFonts w:asciiTheme="minorHAnsi" w:hAnsiTheme="minorHAnsi" w:cstheme="minorHAnsi"/>
            <w:sz w:val="22"/>
            <w:szCs w:val="22"/>
            <w:lang w:eastAsia="tr-TR"/>
          </w:rPr>
          <w:t>Microshear</w:t>
        </w:r>
        <w:proofErr w:type="spellEnd"/>
        <w:r w:rsidR="004426B4" w:rsidRPr="008A32D3">
          <w:rPr>
            <w:rFonts w:asciiTheme="minorHAnsi" w:hAnsiTheme="minorHAnsi" w:cstheme="minorHAnsi"/>
            <w:sz w:val="22"/>
            <w:szCs w:val="22"/>
            <w:lang w:eastAsia="tr-TR"/>
          </w:rPr>
          <w:t xml:space="preserve"> Bond Strength of Tri-Calcium Silicate-based Cements to Different Restorative Materials</w:t>
        </w:r>
      </w:hyperlink>
      <w:r w:rsidR="004426B4" w:rsidRPr="008A32D3">
        <w:rPr>
          <w:rFonts w:asciiTheme="minorHAnsi" w:hAnsiTheme="minorHAnsi" w:cstheme="minorHAnsi"/>
          <w:color w:val="333333"/>
          <w:sz w:val="22"/>
          <w:szCs w:val="22"/>
          <w:lang w:eastAsia="tr-TR"/>
        </w:rPr>
        <w:t>.</w:t>
      </w:r>
      <w:r w:rsidR="004426B4" w:rsidRPr="008A32D3">
        <w:rPr>
          <w:rFonts w:asciiTheme="minorHAnsi" w:hAnsiTheme="minorHAnsi" w:cstheme="minorHAnsi"/>
          <w:sz w:val="22"/>
          <w:szCs w:val="22"/>
          <w:lang w:eastAsia="tr-TR"/>
        </w:rPr>
        <w:t xml:space="preserve"> </w:t>
      </w:r>
      <w:r w:rsidR="004426B4" w:rsidRPr="008A32D3">
        <w:rPr>
          <w:rFonts w:asciiTheme="minorHAnsi" w:hAnsiTheme="minorHAnsi" w:cstheme="minorHAnsi"/>
          <w:color w:val="auto"/>
          <w:sz w:val="22"/>
          <w:szCs w:val="22"/>
          <w:lang w:eastAsia="tr-TR"/>
        </w:rPr>
        <w:t>J Adhes Dent. 18(3): 231-7</w:t>
      </w:r>
      <w:r w:rsidR="008A32D3">
        <w:rPr>
          <w:rFonts w:asciiTheme="minorHAnsi" w:hAnsiTheme="minorHAnsi" w:cstheme="minorHAnsi"/>
          <w:color w:val="auto"/>
          <w:sz w:val="22"/>
          <w:szCs w:val="22"/>
          <w:lang w:eastAsia="tr-TR"/>
        </w:rPr>
        <w:t xml:space="preserve">.                        </w:t>
      </w:r>
      <w:proofErr w:type="spellStart"/>
      <w:r w:rsidR="008A32D3">
        <w:rPr>
          <w:rFonts w:asciiTheme="minorHAnsi" w:hAnsiTheme="minorHAnsi" w:cstheme="minorHAnsi"/>
          <w:color w:val="auto"/>
          <w:sz w:val="22"/>
          <w:szCs w:val="22"/>
          <w:lang w:eastAsia="tr-TR"/>
        </w:rPr>
        <w:t>doi</w:t>
      </w:r>
      <w:proofErr w:type="spellEnd"/>
      <w:r w:rsidR="004426B4" w:rsidRPr="008A32D3">
        <w:rPr>
          <w:rFonts w:asciiTheme="minorHAnsi" w:hAnsiTheme="minorHAnsi" w:cstheme="minorHAnsi"/>
          <w:color w:val="auto"/>
          <w:sz w:val="22"/>
          <w:szCs w:val="22"/>
          <w:lang w:eastAsia="tr-TR"/>
        </w:rPr>
        <w:t>: 10.3290/j.jad.a35934.</w:t>
      </w:r>
    </w:p>
    <w:p w14:paraId="2C9B9332" w14:textId="5D68BC07" w:rsidR="00DB5149" w:rsidRPr="008A32D3" w:rsidRDefault="00DB5149" w:rsidP="00066C7F">
      <w:pPr>
        <w:spacing w:after="200" w:line="360" w:lineRule="auto"/>
        <w:ind w:left="1560"/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color w:val="000000" w:themeColor="text1"/>
          <w:sz w:val="22"/>
          <w:szCs w:val="22"/>
          <w:lang w:val="tr-TR"/>
        </w:rPr>
        <w:t xml:space="preserve">7.1.24. </w:t>
      </w:r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Irmak O, Baltacıoğlu IH, </w:t>
      </w:r>
      <w:r w:rsidRPr="008A32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tr-TR"/>
        </w:rPr>
        <w:t>Ulusoy N,</w:t>
      </w:r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Bağış YH. </w:t>
      </w:r>
      <w:bookmarkStart w:id="14" w:name="_Hlk197697202"/>
      <w:r w:rsid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(</w:t>
      </w:r>
      <w:r w:rsidR="008A32D3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2016</w:t>
      </w:r>
      <w:r w:rsid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).</w:t>
      </w:r>
      <w:r w:rsidR="008A32D3"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 xml:space="preserve"> </w:t>
      </w:r>
      <w:bookmarkEnd w:id="14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Solvent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type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influences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bond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strength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to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air</w:t>
      </w:r>
      <w:proofErr w:type="spellEnd"/>
      <w:r w:rsidR="00EF6DB8"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or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blot-dried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>dentin</w:t>
      </w:r>
      <w:proofErr w:type="spellEnd"/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. </w:t>
      </w:r>
      <w:r w:rsidRPr="008A32D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BMC Oral Health </w:t>
      </w:r>
      <w:r w:rsidRPr="008A32D3">
        <w:rPr>
          <w:rFonts w:asciiTheme="minorHAnsi" w:hAnsiTheme="minorHAnsi" w:cstheme="minorHAnsi"/>
          <w:color w:val="000000" w:themeColor="text1"/>
          <w:sz w:val="22"/>
          <w:szCs w:val="22"/>
          <w:lang w:eastAsia="tr-TR"/>
        </w:rPr>
        <w:t>16(1):77   DOI: 10.1186/s12903-016-0247-3</w:t>
      </w:r>
    </w:p>
    <w:p w14:paraId="676AC080" w14:textId="303C4626" w:rsidR="00DB5149" w:rsidRPr="008A32D3" w:rsidRDefault="00DB5149" w:rsidP="00066C7F">
      <w:pPr>
        <w:spacing w:after="200" w:line="360" w:lineRule="auto"/>
        <w:ind w:left="1560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7.1.25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.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Gulec L; Ulusoy N. (2017) Effect of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endocrown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restorations with different CAD/CAM</w:t>
      </w:r>
      <w:r w:rsid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materials: A 3D finite element and Weibull analyses. Biomed Research International 2017 (3):1-10 </w:t>
      </w:r>
    </w:p>
    <w:p w14:paraId="0567D874" w14:textId="777DCD5C" w:rsidR="00DB5149" w:rsidRPr="008A32D3" w:rsidRDefault="00DB5149" w:rsidP="00066C7F">
      <w:pPr>
        <w:spacing w:after="200" w:line="360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7.1.26.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</w:rPr>
        <w:t xml:space="preserve">Gulec, L, Koshi, F., Karakaya, İ, </w:t>
      </w:r>
      <w:proofErr w:type="spellStart"/>
      <w:r w:rsidRPr="008A32D3">
        <w:rPr>
          <w:rFonts w:asciiTheme="minorHAnsi" w:hAnsiTheme="minorHAnsi" w:cstheme="minorHAnsi"/>
          <w:sz w:val="22"/>
          <w:szCs w:val="22"/>
        </w:rPr>
        <w:t>Yanardag</w:t>
      </w:r>
      <w:proofErr w:type="spellEnd"/>
      <w:r w:rsidRPr="008A32D3">
        <w:rPr>
          <w:rFonts w:asciiTheme="minorHAnsi" w:hAnsiTheme="minorHAnsi" w:cstheme="minorHAnsi"/>
          <w:sz w:val="22"/>
          <w:szCs w:val="22"/>
        </w:rPr>
        <w:t>, EC, &amp;</w:t>
      </w:r>
      <w:r w:rsidRPr="008A32D3">
        <w:rPr>
          <w:rFonts w:asciiTheme="minorHAnsi" w:hAnsiTheme="minorHAnsi" w:cstheme="minorHAnsi"/>
          <w:b/>
          <w:sz w:val="22"/>
          <w:szCs w:val="22"/>
        </w:rPr>
        <w:t xml:space="preserve"> Ulusoy, N. </w:t>
      </w:r>
      <w:r w:rsidR="008A32D3">
        <w:rPr>
          <w:rFonts w:asciiTheme="minorHAnsi" w:hAnsiTheme="minorHAnsi" w:cstheme="minorHAnsi"/>
          <w:b/>
          <w:sz w:val="22"/>
          <w:szCs w:val="22"/>
        </w:rPr>
        <w:t>(</w:t>
      </w:r>
      <w:r w:rsidR="008A32D3" w:rsidRPr="008A32D3">
        <w:rPr>
          <w:rFonts w:asciiTheme="minorHAnsi" w:hAnsiTheme="minorHAnsi" w:cstheme="minorHAnsi"/>
          <w:sz w:val="22"/>
          <w:szCs w:val="22"/>
        </w:rPr>
        <w:t>2018</w:t>
      </w:r>
      <w:r w:rsidR="008A32D3">
        <w:rPr>
          <w:rFonts w:asciiTheme="minorHAnsi" w:hAnsiTheme="minorHAnsi" w:cstheme="minorHAnsi"/>
          <w:sz w:val="22"/>
          <w:szCs w:val="22"/>
        </w:rPr>
        <w:t>).</w:t>
      </w:r>
      <w:r w:rsidR="008A32D3" w:rsidRPr="008A32D3">
        <w:rPr>
          <w:rFonts w:asciiTheme="minorHAnsi" w:hAnsiTheme="minorHAnsi" w:cstheme="minorHAnsi"/>
          <w:sz w:val="22"/>
          <w:szCs w:val="22"/>
        </w:rPr>
        <w:t xml:space="preserve"> </w:t>
      </w:r>
      <w:r w:rsidRPr="008A32D3">
        <w:rPr>
          <w:rFonts w:asciiTheme="minorHAnsi" w:hAnsiTheme="minorHAnsi" w:cstheme="minorHAnsi"/>
          <w:sz w:val="22"/>
          <w:szCs w:val="22"/>
        </w:rPr>
        <w:t>Micro-</w:t>
      </w:r>
      <w:r w:rsidR="008A32D3" w:rsidRPr="008A32D3">
        <w:rPr>
          <w:rFonts w:asciiTheme="minorHAnsi" w:hAnsiTheme="minorHAnsi" w:cstheme="minorHAnsi"/>
          <w:sz w:val="22"/>
          <w:szCs w:val="22"/>
        </w:rPr>
        <w:t xml:space="preserve">shear bond strength of resin cements </w:t>
      </w:r>
      <w:r w:rsidRPr="008A32D3">
        <w:rPr>
          <w:rFonts w:asciiTheme="minorHAnsi" w:hAnsiTheme="minorHAnsi" w:cstheme="minorHAnsi"/>
          <w:sz w:val="22"/>
          <w:szCs w:val="22"/>
        </w:rPr>
        <w:t xml:space="preserve">to Er, Cr: YSGG Laser and / or </w:t>
      </w:r>
      <w:r w:rsidR="008A32D3" w:rsidRPr="008A32D3">
        <w:rPr>
          <w:rFonts w:asciiTheme="minorHAnsi" w:hAnsiTheme="minorHAnsi" w:cstheme="minorHAnsi"/>
          <w:sz w:val="22"/>
          <w:szCs w:val="22"/>
        </w:rPr>
        <w:t xml:space="preserve">acid etched enamel. </w:t>
      </w:r>
      <w:r w:rsidRPr="008A32D3">
        <w:rPr>
          <w:rFonts w:asciiTheme="minorHAnsi" w:hAnsiTheme="minorHAnsi" w:cstheme="minorHAnsi"/>
          <w:sz w:val="22"/>
          <w:szCs w:val="22"/>
        </w:rPr>
        <w:t xml:space="preserve">Laser Physics, 28(10) </w:t>
      </w:r>
      <w:r w:rsidRPr="008A32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105601 </w:t>
      </w:r>
      <w:r w:rsidRPr="008A32D3">
        <w:rPr>
          <w:rFonts w:asciiTheme="minorHAnsi" w:hAnsiTheme="minorHAnsi" w:cstheme="minorHAnsi"/>
          <w:sz w:val="22"/>
          <w:szCs w:val="22"/>
        </w:rPr>
        <w:t>https://doi.org/10.1088/1555-6611/aad0e9</w:t>
      </w:r>
    </w:p>
    <w:p w14:paraId="7BE78778" w14:textId="77777777" w:rsidR="00DB5149" w:rsidRPr="008A32D3" w:rsidRDefault="00DB5149" w:rsidP="00066C7F">
      <w:pPr>
        <w:spacing w:after="200" w:line="360" w:lineRule="auto"/>
        <w:ind w:left="156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7.1.27.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Karadağlıoğlu Öİ, </w:t>
      </w: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N,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Başer KHC, Hanoğlu A, Şık I. (2019).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Antibacterial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Activities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Herbal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Toothpastes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Combined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with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Essential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Oils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against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Streptococcus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mutans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Pathogens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8(1), 20; https://doi.org/10.3390/pathogens8010020 </w:t>
      </w:r>
    </w:p>
    <w:p w14:paraId="7C4502AC" w14:textId="77777777" w:rsidR="00DB5149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lastRenderedPageBreak/>
        <w:t>7.1.28.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>Alp, Ş.,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Gulec Alagoz, L., </w:t>
      </w:r>
      <w:r w:rsidRPr="008A32D3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Ulusoy N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(2020)</w:t>
      </w:r>
      <w:r w:rsidRPr="008A32D3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.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Effect of direct and indirect materials on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>stress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>distribution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 xml:space="preserve"> of MOD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>restorations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 xml:space="preserve">: a 3D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>finite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 xml:space="preserve"> element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lang w:val="tr-TR" w:eastAsia="tr-TR"/>
        </w:rPr>
        <w:t>analysis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study.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Biomedical Research International, </w:t>
      </w:r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Volume 2020, 12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pages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Article ID 7435054, </w:t>
      </w:r>
      <w:hyperlink r:id="rId10" w:history="1">
        <w:r w:rsidRPr="008A32D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https://doi.org/10.1155/2020/7435054</w:t>
        </w:r>
      </w:hyperlink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)  (Impact factor: 2.140)</w:t>
      </w:r>
    </w:p>
    <w:p w14:paraId="4B9743A4" w14:textId="77777777" w:rsidR="00066C7F" w:rsidRDefault="00066C7F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</w:pPr>
    </w:p>
    <w:p w14:paraId="3B1EBF23" w14:textId="1B7DFE73" w:rsidR="00DB5149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7.1.29.</w:t>
      </w:r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8A32D3">
        <w:rPr>
          <w:rFonts w:asciiTheme="minorHAnsi" w:eastAsia="ArialUnicodeMS" w:hAnsiTheme="minorHAnsi" w:cstheme="minorHAnsi"/>
          <w:b/>
          <w:color w:val="auto"/>
          <w:sz w:val="22"/>
          <w:szCs w:val="22"/>
        </w:rPr>
        <w:t>Ulusoy,N</w:t>
      </w:r>
      <w:proofErr w:type="spellEnd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>.</w:t>
      </w:r>
      <w:proofErr w:type="gramEnd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, Güleç Alagöz, L. (2021).  Evaluation of two CAD/CAM materials for Nayyar core and post-retained restorations: </w:t>
      </w:r>
      <w:proofErr w:type="gramStart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>Three dimensional</w:t>
      </w:r>
      <w:proofErr w:type="gramEnd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 stress analysis Journal of the Mechanical Behavior of Biomedical Materials</w:t>
      </w:r>
      <w:proofErr w:type="gramStart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>. .</w:t>
      </w:r>
      <w:proofErr w:type="gramEnd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 117(4):104381    </w:t>
      </w:r>
      <w:r w:rsidR="00035892"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                                                                 </w:t>
      </w:r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DOI: </w:t>
      </w:r>
      <w:proofErr w:type="gramStart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>10.1016/j.jmbbm.2021.104381</w:t>
      </w:r>
      <w:r w:rsidR="00035892"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 xml:space="preserve"> (</w:t>
      </w:r>
      <w:proofErr w:type="gramEnd"/>
      <w:r w:rsidRPr="008A32D3">
        <w:rPr>
          <w:rFonts w:asciiTheme="minorHAnsi" w:eastAsia="ArialUnicodeMS" w:hAnsiTheme="minorHAnsi" w:cstheme="minorHAnsi"/>
          <w:color w:val="auto"/>
          <w:sz w:val="22"/>
          <w:szCs w:val="22"/>
        </w:rPr>
        <w:t>Impact factor: 3.670)</w:t>
      </w:r>
    </w:p>
    <w:p w14:paraId="072CC4EC" w14:textId="77777777" w:rsidR="00066C7F" w:rsidRDefault="00066C7F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</w:pPr>
    </w:p>
    <w:p w14:paraId="25976261" w14:textId="050AB775" w:rsidR="00DB5149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 xml:space="preserve">7.1.30.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Atasayar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, E.; </w:t>
      </w:r>
      <w:r w:rsidRPr="008A32D3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val="tr-TR"/>
        </w:rPr>
        <w:t>Ulusoy, N. (</w:t>
      </w:r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2023). 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Effect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Blocker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Application on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Color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Matching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Different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Colored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Composite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Systems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Materials</w:t>
      </w:r>
      <w:proofErr w:type="spellEnd"/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. 16, 4954.  </w:t>
      </w:r>
      <w:hyperlink r:id="rId11" w:history="1">
        <w:r w:rsidRPr="008A32D3">
          <w:rPr>
            <w:rStyle w:val="Hyperlink"/>
            <w:rFonts w:asciiTheme="minorHAnsi" w:eastAsiaTheme="minorHAnsi" w:hAnsiTheme="minorHAnsi" w:cstheme="minorHAnsi"/>
            <w:color w:val="auto"/>
            <w:kern w:val="0"/>
            <w:sz w:val="22"/>
            <w:szCs w:val="22"/>
            <w:lang w:val="tr-TR"/>
          </w:rPr>
          <w:t>https://doi.org/</w:t>
        </w:r>
      </w:hyperlink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 xml:space="preserve">10.3390/ma16144954  </w:t>
      </w:r>
    </w:p>
    <w:p w14:paraId="0675769D" w14:textId="77777777" w:rsidR="00066C7F" w:rsidRDefault="00066C7F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</w:pPr>
    </w:p>
    <w:p w14:paraId="68836A1A" w14:textId="0DA0ADE6" w:rsidR="00DB5149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7.1.31.</w:t>
      </w:r>
      <w:r w:rsidR="002F79A2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Öncel, N.A., </w:t>
      </w: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</w:t>
      </w:r>
      <w:r w:rsidR="0028731E"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N.,</w:t>
      </w:r>
      <w:r w:rsidR="0028731E"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Ulusoy,Ç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.</w:t>
      </w:r>
      <w:proofErr w:type="gram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(2023</w:t>
      </w:r>
      <w:proofErr w:type="gram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).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Comparison</w:t>
      </w:r>
      <w:proofErr w:type="spellEnd"/>
      <w:proofErr w:type="gram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shear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bond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strength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and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residual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adhesive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remnants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enamel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surface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after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debonding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 of</w:t>
      </w:r>
      <w:proofErr w:type="gram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three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different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orthodontic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tubes.Journal</w:t>
      </w:r>
      <w:proofErr w:type="spellEnd"/>
      <w:proofErr w:type="gram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Orofacial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Orthopedics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/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Fortschritte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der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Kieferorthopadie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.</w:t>
      </w:r>
      <w:r w:rsid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8A32D3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tr-TR"/>
        </w:rPr>
        <w:t>https://doi.org/10.1007/s00056-023-00496-w</w:t>
      </w:r>
    </w:p>
    <w:p w14:paraId="2F312940" w14:textId="77777777" w:rsidR="00066C7F" w:rsidRDefault="00066C7F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</w:pPr>
      <w:bookmarkStart w:id="15" w:name="_Hlk197423747"/>
    </w:p>
    <w:p w14:paraId="195BA3A6" w14:textId="6AE51387" w:rsidR="00DB5149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7.1.</w:t>
      </w:r>
      <w:bookmarkEnd w:id="15"/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32.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 Aksoy, G., </w:t>
      </w:r>
      <w:r w:rsidRPr="008A32D3">
        <w:rPr>
          <w:rFonts w:asciiTheme="minorHAnsi" w:hAnsiTheme="minorHAnsi" w:cstheme="minorHAnsi"/>
          <w:b/>
          <w:color w:val="auto"/>
          <w:sz w:val="22"/>
          <w:szCs w:val="22"/>
        </w:rPr>
        <w:t>Ulusoy</w:t>
      </w:r>
      <w:r w:rsidR="002F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r w:rsidRPr="008A32D3">
        <w:rPr>
          <w:rFonts w:asciiTheme="minorHAnsi" w:hAnsiTheme="minorHAnsi" w:cstheme="minorHAnsi"/>
          <w:b/>
          <w:color w:val="auto"/>
          <w:sz w:val="22"/>
          <w:szCs w:val="22"/>
        </w:rPr>
        <w:t>N</w:t>
      </w:r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., Alagöz, </w:t>
      </w:r>
      <w:proofErr w:type="gramStart"/>
      <w:r w:rsidRPr="008A32D3">
        <w:rPr>
          <w:rFonts w:asciiTheme="minorHAnsi" w:hAnsiTheme="minorHAnsi" w:cstheme="minorHAnsi"/>
          <w:color w:val="auto"/>
          <w:sz w:val="22"/>
          <w:szCs w:val="22"/>
        </w:rPr>
        <w:t>L.(</w:t>
      </w:r>
      <w:proofErr w:type="gramEnd"/>
      <w:r w:rsidRPr="008A32D3">
        <w:rPr>
          <w:rFonts w:asciiTheme="minorHAnsi" w:hAnsiTheme="minorHAnsi" w:cstheme="minorHAnsi"/>
          <w:color w:val="auto"/>
          <w:sz w:val="22"/>
          <w:szCs w:val="22"/>
        </w:rPr>
        <w:t xml:space="preserve">2023).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Polishing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systems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on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the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color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change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a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conventional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composite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repaired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by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universal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resin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composites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: An in vitro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study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Materials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16,6066. </w:t>
      </w:r>
      <w:hyperlink r:id="rId12" w:history="1">
        <w:r w:rsidR="00EF6DB8" w:rsidRPr="008A32D3">
          <w:rPr>
            <w:rStyle w:val="Hyperlink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  <w:lang w:val="tr-TR"/>
          </w:rPr>
          <w:t>https://doi.org/103390/ma16176066</w:t>
        </w:r>
      </w:hyperlink>
      <w:r w:rsidRPr="008A32D3">
        <w:rPr>
          <w:rFonts w:asciiTheme="minorHAnsi" w:hAnsiTheme="minorHAnsi" w:cstheme="minorHAnsi"/>
          <w:bCs/>
          <w:color w:val="000000" w:themeColor="text1"/>
          <w:sz w:val="22"/>
          <w:szCs w:val="22"/>
          <w:lang w:val="tr-TR"/>
        </w:rPr>
        <w:t xml:space="preserve">  </w:t>
      </w:r>
    </w:p>
    <w:p w14:paraId="3557737D" w14:textId="77777777" w:rsidR="00066C7F" w:rsidRDefault="00066C7F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61049118" w14:textId="1AD12A79" w:rsidR="0028731E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8A32D3">
        <w:rPr>
          <w:rFonts w:asciiTheme="minorHAnsi" w:hAnsiTheme="minorHAnsi" w:cstheme="minorHAnsi"/>
          <w:b/>
          <w:bCs/>
          <w:sz w:val="22"/>
          <w:szCs w:val="22"/>
          <w:lang w:val="tr-TR"/>
        </w:rPr>
        <w:t>7.1.</w:t>
      </w:r>
      <w:r w:rsidRPr="008A32D3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33.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Oyar, P., Ulusoy,</w:t>
      </w:r>
      <w:r w:rsidR="002F79A2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M.,</w:t>
      </w:r>
      <w:r w:rsidR="002F79A2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8A32D3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Ulusoy, N</w:t>
      </w:r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., </w:t>
      </w:r>
      <w:proofErr w:type="spellStart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Durkan</w:t>
      </w:r>
      <w:proofErr w:type="spellEnd"/>
      <w:r w:rsidRPr="008A32D3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R. (2023).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 The flexural strength of a </w:t>
      </w:r>
      <w:r w:rsidR="0028731E"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 </w:t>
      </w:r>
    </w:p>
    <w:p w14:paraId="398B4537" w14:textId="5A34E4C7" w:rsidR="00DB5149" w:rsidRPr="008A32D3" w:rsidRDefault="00DB5149" w:rsidP="00066C7F">
      <w:pPr>
        <w:autoSpaceDE w:val="0"/>
        <w:autoSpaceDN w:val="0"/>
        <w:adjustRightInd w:val="0"/>
        <w:spacing w:line="360" w:lineRule="auto"/>
        <w:ind w:left="1560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polymethylmethacrylate resin produced by computer-aided design and computer-aided manufacturing system after repeated usage of tungsten carbide burs and thermocycling. Material Science and Engineering Technology/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Materialwissenschaft</w:t>
      </w:r>
      <w:proofErr w:type="spellEnd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und </w:t>
      </w:r>
      <w:proofErr w:type="spellStart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Werkstofftechnik</w:t>
      </w:r>
      <w:proofErr w:type="spellEnd"/>
      <w:r w:rsid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54,1636-</w:t>
      </w:r>
      <w:proofErr w:type="gramStart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1639</w:t>
      </w:r>
      <w:r w:rsidR="00EF6DB8"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 </w:t>
      </w:r>
      <w:proofErr w:type="spellStart"/>
      <w:r w:rsidR="002F79A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doi</w:t>
      </w:r>
      <w:proofErr w:type="spellEnd"/>
      <w:proofErr w:type="gramEnd"/>
      <w:r w:rsidRPr="008A32D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: 10.1002/mawe.202300111</w:t>
      </w:r>
    </w:p>
    <w:p w14:paraId="152EF6BC" w14:textId="77777777" w:rsidR="00035892" w:rsidRDefault="00035892" w:rsidP="008A32D3">
      <w:pPr>
        <w:spacing w:line="360" w:lineRule="auto"/>
        <w:ind w:left="15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14F96AD" w14:textId="77777777" w:rsidR="00066C7F" w:rsidRDefault="00066C7F" w:rsidP="008A32D3">
      <w:pPr>
        <w:spacing w:line="360" w:lineRule="auto"/>
        <w:ind w:left="15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0423CC" w14:textId="77777777" w:rsidR="00066C7F" w:rsidRPr="008A32D3" w:rsidRDefault="00066C7F" w:rsidP="008A32D3">
      <w:pPr>
        <w:spacing w:line="360" w:lineRule="auto"/>
        <w:ind w:left="15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C8790" w14:textId="77777777" w:rsidR="00035892" w:rsidRDefault="00035892" w:rsidP="00035892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9CA43" w14:textId="45BC4FC1" w:rsidR="00035892" w:rsidRPr="00035892" w:rsidRDefault="00035892" w:rsidP="0009172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35892">
        <w:rPr>
          <w:rFonts w:asciiTheme="minorHAnsi" w:hAnsiTheme="minorHAnsi" w:cstheme="minorHAnsi"/>
          <w:b/>
          <w:bCs/>
          <w:sz w:val="22"/>
          <w:szCs w:val="22"/>
        </w:rPr>
        <w:lastRenderedPageBreak/>
        <w:t>7.2</w:t>
      </w:r>
      <w:r w:rsidRPr="0003589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35892">
        <w:rPr>
          <w:rFonts w:asciiTheme="minorHAnsi" w:hAnsiTheme="minorHAnsi" w:cstheme="minorHAnsi"/>
          <w:b/>
          <w:bCs/>
          <w:sz w:val="22"/>
          <w:szCs w:val="22"/>
        </w:rPr>
        <w:t>Uluslararası</w:t>
      </w:r>
      <w:proofErr w:type="spellEnd"/>
      <w:r w:rsidRPr="000358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35892">
        <w:rPr>
          <w:rFonts w:asciiTheme="minorHAnsi" w:hAnsiTheme="minorHAnsi" w:cstheme="minorHAnsi"/>
          <w:b/>
          <w:bCs/>
          <w:sz w:val="22"/>
          <w:szCs w:val="22"/>
        </w:rPr>
        <w:t>diğer</w:t>
      </w:r>
      <w:proofErr w:type="spellEnd"/>
      <w:r w:rsidRPr="000358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35892">
        <w:rPr>
          <w:rFonts w:asciiTheme="minorHAnsi" w:hAnsiTheme="minorHAnsi" w:cstheme="minorHAnsi"/>
          <w:b/>
          <w:bCs/>
          <w:sz w:val="22"/>
          <w:szCs w:val="22"/>
        </w:rPr>
        <w:t>hakemli</w:t>
      </w:r>
      <w:proofErr w:type="spellEnd"/>
      <w:r w:rsidRPr="000358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35892">
        <w:rPr>
          <w:rFonts w:asciiTheme="minorHAnsi" w:hAnsiTheme="minorHAnsi" w:cstheme="minorHAnsi"/>
          <w:b/>
          <w:bCs/>
          <w:sz w:val="22"/>
          <w:szCs w:val="22"/>
        </w:rPr>
        <w:t>dergilerde</w:t>
      </w:r>
      <w:proofErr w:type="spellEnd"/>
      <w:r w:rsidRPr="000358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35892">
        <w:rPr>
          <w:rFonts w:asciiTheme="minorHAnsi" w:hAnsiTheme="minorHAnsi" w:cstheme="minorHAnsi"/>
          <w:b/>
          <w:bCs/>
          <w:sz w:val="22"/>
          <w:szCs w:val="22"/>
        </w:rPr>
        <w:t>yayınlanan</w:t>
      </w:r>
      <w:proofErr w:type="spellEnd"/>
      <w:r w:rsidRPr="000358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35892">
        <w:rPr>
          <w:rFonts w:asciiTheme="minorHAnsi" w:hAnsiTheme="minorHAnsi" w:cstheme="minorHAnsi"/>
          <w:b/>
          <w:bCs/>
          <w:sz w:val="22"/>
          <w:szCs w:val="22"/>
        </w:rPr>
        <w:t>makaleler</w:t>
      </w:r>
      <w:proofErr w:type="spellEnd"/>
    </w:p>
    <w:p w14:paraId="263D38B4" w14:textId="77777777" w:rsidR="00DB5149" w:rsidRPr="00F15EDB" w:rsidRDefault="00DB5149" w:rsidP="004426B4">
      <w:pPr>
        <w:spacing w:after="200" w:line="273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75F6C04" w14:textId="3EF83136" w:rsidR="004426B4" w:rsidRPr="00066C7F" w:rsidRDefault="00035892" w:rsidP="00E72842">
      <w:pPr>
        <w:spacing w:after="200" w:line="273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7.2.</w:t>
      </w:r>
      <w:r w:rsidR="004426B4"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1.</w:t>
      </w:r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Karakaya, İ., &amp; </w:t>
      </w:r>
      <w:r w:rsidR="004426B4" w:rsidRPr="00066C7F">
        <w:rPr>
          <w:rFonts w:asciiTheme="minorHAnsi" w:hAnsiTheme="minorHAnsi" w:cstheme="minorHAnsi"/>
          <w:b/>
          <w:sz w:val="22"/>
          <w:szCs w:val="22"/>
          <w:lang w:val="tr-TR"/>
        </w:rPr>
        <w:t>Ulusoy, N</w:t>
      </w:r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. (2018). Basics of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dentin-pulp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tissue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engineering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. AIMS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Bioengineering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, 5(3) 162-178.</w:t>
      </w:r>
    </w:p>
    <w:p w14:paraId="02BFCB8B" w14:textId="6D92B786" w:rsidR="004426B4" w:rsidRPr="00066C7F" w:rsidRDefault="00035892" w:rsidP="00E72842">
      <w:pPr>
        <w:spacing w:after="200" w:line="273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bookmarkStart w:id="16" w:name="_Hlk197446100"/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7.2.</w:t>
      </w:r>
      <w:bookmarkEnd w:id="16"/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2.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Güleç L, </w:t>
      </w:r>
      <w:r w:rsidR="004426B4" w:rsidRPr="00066C7F">
        <w:rPr>
          <w:rFonts w:asciiTheme="minorHAnsi" w:hAnsiTheme="minorHAnsi" w:cstheme="minorHAnsi"/>
          <w:b/>
          <w:sz w:val="22"/>
          <w:szCs w:val="22"/>
          <w:lang w:val="tr-TR"/>
        </w:rPr>
        <w:t>Ulusoy N.</w:t>
      </w:r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Stress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Analysis of Direct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Restoration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Techniques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for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Endodontically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Treated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Maxillary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Premolars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Cyprus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J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Med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Sci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2018; 3(3): 144-8.   </w:t>
      </w:r>
    </w:p>
    <w:p w14:paraId="12F0512A" w14:textId="7B4AC953" w:rsidR="004426B4" w:rsidRPr="00066C7F" w:rsidRDefault="00035892" w:rsidP="00E72842">
      <w:pPr>
        <w:shd w:val="clear" w:color="auto" w:fill="FFFFFF"/>
        <w:spacing w:line="360" w:lineRule="auto"/>
        <w:ind w:left="1560"/>
        <w:textAlignment w:val="baseline"/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7.2.3.</w:t>
      </w:r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Karadağlıoğlu</w:t>
      </w:r>
      <w:proofErr w:type="spellEnd"/>
      <w:r w:rsidR="004426B4"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Öİ, Alagöz</w:t>
      </w:r>
      <w:r w:rsidR="004426B4" w:rsidRPr="00066C7F">
        <w:rPr>
          <w:rFonts w:asciiTheme="minorHAnsi" w:hAnsiTheme="minorHAnsi" w:cstheme="minorHAnsi"/>
          <w:sz w:val="22"/>
          <w:szCs w:val="22"/>
        </w:rPr>
        <w:t xml:space="preserve"> LG, </w:t>
      </w:r>
      <w:r w:rsidR="004426B4"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N.</w:t>
      </w:r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Antioxidants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used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in </w:t>
      </w:r>
      <w:proofErr w:type="spell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Restorative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>Dentistry</w:t>
      </w:r>
      <w:proofErr w:type="spellEnd"/>
      <w:r w:rsidR="004426B4"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>Cyprus</w:t>
      </w:r>
      <w:proofErr w:type="spellEnd"/>
      <w:proofErr w:type="gram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 xml:space="preserve"> J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>Med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>Sci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> </w:t>
      </w:r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2019; 4: 141-145      </w:t>
      </w:r>
      <w:r w:rsidR="004426B4" w:rsidRPr="00066C7F">
        <w:rPr>
          <w:rFonts w:asciiTheme="minorHAnsi" w:hAnsiTheme="minorHAnsi" w:cstheme="minorHAnsi"/>
          <w:b/>
          <w:bCs/>
          <w:color w:val="030303"/>
          <w:kern w:val="0"/>
          <w:sz w:val="22"/>
          <w:szCs w:val="22"/>
          <w:bdr w:val="none" w:sz="0" w:space="0" w:color="auto" w:frame="1"/>
          <w:lang w:val="tr-TR" w:eastAsia="tr-TR"/>
        </w:rPr>
        <w:t>DOI:</w:t>
      </w:r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 10.5152/cjms.2019.902</w:t>
      </w:r>
    </w:p>
    <w:p w14:paraId="28667E8B" w14:textId="32B33136" w:rsidR="004426B4" w:rsidRPr="00066C7F" w:rsidRDefault="00035892" w:rsidP="00E72842">
      <w:pPr>
        <w:shd w:val="clear" w:color="auto" w:fill="FFFFFF"/>
        <w:spacing w:line="360" w:lineRule="auto"/>
        <w:ind w:left="156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7.2.</w:t>
      </w:r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4</w:t>
      </w:r>
      <w:r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.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Karadağlıoğlu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Öİ, </w:t>
      </w:r>
      <w:proofErr w:type="gram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Alagöz  LG</w:t>
      </w:r>
      <w:proofErr w:type="gram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, </w:t>
      </w:r>
      <w:r w:rsidR="004426B4" w:rsidRPr="00066C7F">
        <w:rPr>
          <w:rFonts w:asciiTheme="minorHAnsi" w:hAnsiTheme="minorHAnsi" w:cstheme="minorHAnsi"/>
          <w:b/>
          <w:color w:val="030303"/>
          <w:kern w:val="0"/>
          <w:sz w:val="22"/>
          <w:szCs w:val="22"/>
          <w:lang w:val="tr-TR" w:eastAsia="tr-TR"/>
        </w:rPr>
        <w:t>Ulusoy N.</w:t>
      </w:r>
      <w:r w:rsidR="004426B4" w:rsidRPr="00066C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(2020)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The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Influence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of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Different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Solvent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Ratios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on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the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Antimicrobial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Activity of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Essential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Oils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>against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i/>
          <w:color w:val="030303"/>
          <w:kern w:val="0"/>
          <w:sz w:val="22"/>
          <w:szCs w:val="22"/>
          <w:lang w:val="tr-TR" w:eastAsia="tr-TR"/>
        </w:rPr>
        <w:t>Streptococcus</w:t>
      </w:r>
      <w:proofErr w:type="spellEnd"/>
      <w:r w:rsidR="004426B4" w:rsidRPr="00066C7F">
        <w:rPr>
          <w:rFonts w:asciiTheme="minorHAnsi" w:hAnsiTheme="minorHAnsi" w:cstheme="minorHAnsi"/>
          <w:i/>
          <w:color w:val="030303"/>
          <w:kern w:val="0"/>
          <w:sz w:val="22"/>
          <w:szCs w:val="22"/>
          <w:lang w:val="tr-TR" w:eastAsia="tr-TR"/>
        </w:rPr>
        <w:t xml:space="preserve"> </w:t>
      </w:r>
      <w:proofErr w:type="spellStart"/>
      <w:r w:rsidR="004426B4" w:rsidRPr="00066C7F">
        <w:rPr>
          <w:rFonts w:asciiTheme="minorHAnsi" w:hAnsiTheme="minorHAnsi" w:cstheme="minorHAnsi"/>
          <w:i/>
          <w:color w:val="030303"/>
          <w:kern w:val="0"/>
          <w:sz w:val="22"/>
          <w:szCs w:val="22"/>
          <w:lang w:val="tr-TR" w:eastAsia="tr-TR"/>
        </w:rPr>
        <w:t>mutans</w:t>
      </w:r>
      <w:proofErr w:type="spellEnd"/>
      <w:r w:rsidR="004426B4" w:rsidRPr="00066C7F">
        <w:rPr>
          <w:rFonts w:asciiTheme="minorHAnsi" w:hAnsiTheme="minorHAnsi" w:cstheme="minorHAnsi"/>
          <w:color w:val="030303"/>
          <w:kern w:val="0"/>
          <w:sz w:val="22"/>
          <w:szCs w:val="22"/>
          <w:lang w:val="tr-TR" w:eastAsia="tr-TR"/>
        </w:rPr>
        <w:t xml:space="preserve">. </w:t>
      </w:r>
      <w:r w:rsidR="004426B4" w:rsidRPr="00066C7F">
        <w:rPr>
          <w:rFonts w:asciiTheme="minorHAnsi" w:hAnsiTheme="minorHAnsi" w:cstheme="minorHAnsi"/>
          <w:sz w:val="22"/>
          <w:szCs w:val="22"/>
        </w:rPr>
        <w:t xml:space="preserve">Malaysian Journal of Microbiology; 16(3) 2020, 203-210   </w:t>
      </w:r>
      <w:r w:rsidR="004426B4" w:rsidRPr="00066C7F">
        <w:rPr>
          <w:rFonts w:asciiTheme="minorHAnsi" w:hAnsiTheme="minorHAnsi" w:cstheme="minorHAnsi"/>
          <w:b/>
          <w:sz w:val="22"/>
          <w:szCs w:val="22"/>
        </w:rPr>
        <w:t>DOI:</w:t>
      </w:r>
      <w:r w:rsidR="004426B4" w:rsidRPr="00066C7F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7A5D74" w:rsidRPr="00066C7F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http://dx.doi.org/10.21161/mjm.190579</w:t>
        </w:r>
      </w:hyperlink>
    </w:p>
    <w:p w14:paraId="3F19F9E5" w14:textId="3642A504" w:rsidR="00DE6612" w:rsidRPr="00066C7F" w:rsidRDefault="00035892" w:rsidP="00E72842">
      <w:pPr>
        <w:spacing w:after="200" w:line="360" w:lineRule="auto"/>
        <w:ind w:left="15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7.2.5.</w:t>
      </w:r>
      <w:r w:rsidR="00DE6612"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Alp, Ş. &amp; </w:t>
      </w:r>
      <w:proofErr w:type="spellStart"/>
      <w:proofErr w:type="gramStart"/>
      <w:r w:rsidR="00DE6612"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Ulusoy,N</w:t>
      </w:r>
      <w:proofErr w:type="spellEnd"/>
      <w:r w:rsidR="00DE6612"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.</w:t>
      </w:r>
      <w:proofErr w:type="gramEnd"/>
      <w:r w:rsidR="00DE6612"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</w:t>
      </w:r>
      <w:r w:rsidR="00DE6612"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(2024) </w:t>
      </w:r>
      <w:r w:rsidR="00DE6612" w:rsidRPr="00066C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Current Approaches In Pulp Capping: A Review.</w:t>
      </w:r>
      <w:r w:rsidR="00DE6612" w:rsidRPr="00066C7F">
        <w:rPr>
          <w:rFonts w:asciiTheme="minorHAnsi" w:hAnsiTheme="minorHAnsi" w:cstheme="minorHAnsi"/>
          <w:sz w:val="22"/>
          <w:szCs w:val="22"/>
        </w:rPr>
        <w:t xml:space="preserve"> </w:t>
      </w:r>
      <w:r w:rsidR="00DE6612" w:rsidRPr="00066C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Cyprus Journal of Medical Sciences; 9(3):154-160   </w:t>
      </w:r>
      <w:r w:rsidR="00DE6612" w:rsidRPr="00066C7F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DOI:</w:t>
      </w:r>
      <w:r w:rsidR="00DE6612" w:rsidRPr="00066C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DE6612" w:rsidRPr="00066C7F">
        <w:rPr>
          <w:rFonts w:asciiTheme="minorHAnsi" w:hAnsiTheme="minorHAnsi" w:cstheme="minorHAnsi"/>
          <w:sz w:val="22"/>
          <w:szCs w:val="22"/>
        </w:rPr>
        <w:t>10.4274/cjms.2023.2022-37</w:t>
      </w:r>
      <w:r w:rsidR="00DE6612" w:rsidRPr="00066C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</w:t>
      </w:r>
    </w:p>
    <w:p w14:paraId="2760B532" w14:textId="77777777" w:rsidR="00066C7F" w:rsidRPr="00066C7F" w:rsidRDefault="00DD5E37" w:rsidP="00066C7F">
      <w:pPr>
        <w:spacing w:after="200" w:line="273" w:lineRule="auto"/>
        <w:ind w:left="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</w:pPr>
      <w:bookmarkStart w:id="17" w:name="_Hlk197502583"/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7.3 Ulusal/Uluslararası bilimsel toplantılarda sunulan ve bildiri kitabında (</w:t>
      </w:r>
      <w:proofErr w:type="spellStart"/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Proceedings</w:t>
      </w:r>
      <w:proofErr w:type="spellEnd"/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) basılan</w:t>
      </w:r>
    </w:p>
    <w:p w14:paraId="20D63F8B" w14:textId="76222280" w:rsidR="00DD5E37" w:rsidRPr="00066C7F" w:rsidRDefault="00DD5E37" w:rsidP="00066C7F">
      <w:pPr>
        <w:spacing w:after="200" w:line="273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proofErr w:type="gramStart"/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bildiriler</w:t>
      </w:r>
      <w:proofErr w:type="gramEnd"/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 </w:t>
      </w:r>
    </w:p>
    <w:p w14:paraId="56507EC0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93404">
        <w:rPr>
          <w:rFonts w:asciiTheme="minorHAnsi" w:hAnsiTheme="minorHAnsi" w:cstheme="minorHAnsi"/>
          <w:b/>
          <w:bCs/>
          <w:sz w:val="22"/>
          <w:szCs w:val="22"/>
          <w:lang w:val="tr-TR"/>
        </w:rPr>
        <w:t>1.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, Ulusoy M: Muhtelif frezlerin ısı oluşumundaki rolleri. Dünya İslam Milletleri </w:t>
      </w:r>
      <w:proofErr w:type="spellStart"/>
      <w:proofErr w:type="gramStart"/>
      <w:r w:rsidRPr="00066C7F">
        <w:rPr>
          <w:rFonts w:asciiTheme="minorHAnsi" w:hAnsiTheme="minorHAnsi" w:cstheme="minorHAnsi"/>
          <w:sz w:val="22"/>
          <w:szCs w:val="22"/>
          <w:lang w:val="tr-TR"/>
        </w:rPr>
        <w:t>I.Diş</w:t>
      </w:r>
      <w:proofErr w:type="spellEnd"/>
      <w:proofErr w:type="gram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Hekimliği Haftası, 17-22 Kasım 1985, İstanbul</w:t>
      </w:r>
    </w:p>
    <w:p w14:paraId="691B81FC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7.3.2.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Ulusoy </w:t>
      </w:r>
      <w:proofErr w:type="spellStart"/>
      <w:proofErr w:type="gramStart"/>
      <w:r w:rsidRPr="00066C7F">
        <w:rPr>
          <w:rFonts w:asciiTheme="minorHAnsi" w:hAnsiTheme="minorHAnsi" w:cstheme="minorHAnsi"/>
          <w:sz w:val="22"/>
          <w:szCs w:val="22"/>
          <w:lang w:val="tr-TR"/>
        </w:rPr>
        <w:t>M,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</w:t>
      </w:r>
      <w:proofErr w:type="spellEnd"/>
      <w:proofErr w:type="gramEnd"/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N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Akşen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A: Bir olgu nedeniyle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ekdodermal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displazinin protetik tedavisi.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II.Dünya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İslam Milletleri Kongresi, 21-26 Eylül 1986, İstanbul</w:t>
      </w:r>
    </w:p>
    <w:p w14:paraId="5F569283" w14:textId="75FDB4F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7.3.3. Ulusoy N,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Nayyar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A, Morris CF,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Fairhurst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CW: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Fracture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durability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restored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functional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cusps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on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maxillary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non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vital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teeth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. 68th IADR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>, 11 Mart 1990, Ohio, USA</w:t>
      </w:r>
    </w:p>
    <w:p w14:paraId="173F8FFF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7.3.4.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Gökay O, 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, Özyurt P: Asit uygulanmış ve uygulanmamış cam iyonomer kaidelerin kompozit yüzey sertliğine etkileri. Restoratif Diş Hekimliği Derneği Uluslararası </w:t>
      </w:r>
      <w:proofErr w:type="spellStart"/>
      <w:proofErr w:type="gramStart"/>
      <w:r w:rsidRPr="00066C7F">
        <w:rPr>
          <w:rFonts w:asciiTheme="minorHAnsi" w:hAnsiTheme="minorHAnsi" w:cstheme="minorHAnsi"/>
          <w:sz w:val="22"/>
          <w:szCs w:val="22"/>
          <w:lang w:val="tr-TR"/>
        </w:rPr>
        <w:t>I.Bilimsel</w:t>
      </w:r>
      <w:proofErr w:type="spellEnd"/>
      <w:proofErr w:type="gram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Kongresi, 28-31 Ekim 1992, Antalya</w:t>
      </w:r>
    </w:p>
    <w:p w14:paraId="7C83EC65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7.3.5.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, Bağış </w:t>
      </w:r>
      <w:proofErr w:type="spellStart"/>
      <w:proofErr w:type="gramStart"/>
      <w:r w:rsidRPr="00066C7F">
        <w:rPr>
          <w:rFonts w:asciiTheme="minorHAnsi" w:hAnsiTheme="minorHAnsi" w:cstheme="minorHAnsi"/>
          <w:sz w:val="22"/>
          <w:szCs w:val="22"/>
          <w:lang w:val="tr-TR"/>
        </w:rPr>
        <w:t>YH:Kompozit</w:t>
      </w:r>
      <w:proofErr w:type="spellEnd"/>
      <w:proofErr w:type="gram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dolgularda farklı bitirme yöntemlerinin değerlendirilmesi. Restoratif Diş Hekimliği Derneği Uluslararası </w:t>
      </w:r>
      <w:proofErr w:type="spellStart"/>
      <w:proofErr w:type="gramStart"/>
      <w:r w:rsidRPr="00066C7F">
        <w:rPr>
          <w:rFonts w:asciiTheme="minorHAnsi" w:hAnsiTheme="minorHAnsi" w:cstheme="minorHAnsi"/>
          <w:sz w:val="22"/>
          <w:szCs w:val="22"/>
          <w:lang w:val="tr-TR"/>
        </w:rPr>
        <w:t>I.Bilimsel</w:t>
      </w:r>
      <w:proofErr w:type="spellEnd"/>
      <w:proofErr w:type="gram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Kongresi,28-31 Ekim 1992, Antalya</w:t>
      </w:r>
    </w:p>
    <w:p w14:paraId="6C10D8D2" w14:textId="21145A86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7.3.6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, Özyurt P, Akgül G, Karslı PN: Kompozit dolgularda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üzerinde etkili olabilecek faktörlerin incelenmesi. Restoratif Diş Hekimliği Derneği Uluslararası </w:t>
      </w:r>
      <w:proofErr w:type="spellStart"/>
      <w:proofErr w:type="gramStart"/>
      <w:r w:rsidRPr="00066C7F">
        <w:rPr>
          <w:rFonts w:asciiTheme="minorHAnsi" w:hAnsiTheme="minorHAnsi" w:cstheme="minorHAnsi"/>
          <w:sz w:val="22"/>
          <w:szCs w:val="22"/>
          <w:lang w:val="tr-TR"/>
        </w:rPr>
        <w:t>I.Bilimsel</w:t>
      </w:r>
      <w:proofErr w:type="spellEnd"/>
      <w:proofErr w:type="gram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Kongresi, 28-31 Ekim 1992, Antalya</w:t>
      </w:r>
    </w:p>
    <w:p w14:paraId="5D5AF37D" w14:textId="2EA18D45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lastRenderedPageBreak/>
        <w:t>7.3.7.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>: Estetik dolgularda sorunlar ve çözüm yöntemleri.  4.Expodental Uluslararası Sempozyumu, 19-23 Kasım 1992, Ankara</w:t>
      </w:r>
    </w:p>
    <w:p w14:paraId="053BDE5A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7.3.8. Ulusoy N, 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Özyurt P, Akgül G, Yılmaz F: Amalgam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sealant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 xml:space="preserve"> restorasyonlarda </w:t>
      </w:r>
      <w:proofErr w:type="spellStart"/>
      <w:r w:rsidRPr="00066C7F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Pr="00066C7F">
        <w:rPr>
          <w:rFonts w:asciiTheme="minorHAnsi" w:hAnsiTheme="minorHAnsi" w:cstheme="minorHAnsi"/>
          <w:sz w:val="22"/>
          <w:szCs w:val="22"/>
          <w:lang w:val="tr-TR"/>
        </w:rPr>
        <w:t>. Uluslararası Diş Hekimliği Kongresi, 3-5 Mayıs 1993, İzmir</w:t>
      </w:r>
    </w:p>
    <w:p w14:paraId="64CDD14C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9.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Özyurt P, Akgül G, Saka H: Kompozit dolgularda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bizotajın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mikrosızıntı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üze</w:t>
      </w:r>
      <w:r w:rsidRPr="00066C7F">
        <w:rPr>
          <w:rFonts w:asciiTheme="minorHAnsi" w:hAnsiTheme="minorHAnsi" w:cstheme="minorHAnsi"/>
          <w:sz w:val="22"/>
          <w:szCs w:val="22"/>
          <w:lang w:val="tr-TR"/>
        </w:rPr>
        <w:t>rindeki etkisi. Uluslararası Diş Hekimliği Kongresi, 3-5 Mayıs 1993, İzmir</w:t>
      </w:r>
    </w:p>
    <w:p w14:paraId="46E35010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10. Ulusoy N: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Adhesiv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tekniğin ön diş restorasyonlarına getirdiği yenilikler. II. Uluslararası Diş Hekimliği Kongresi, 20-26 Haziran 1994, İstanbul</w:t>
      </w:r>
    </w:p>
    <w:p w14:paraId="19834E88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11.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Kasar B, Ulusoy M: Görünür ışık ve argon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laser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kullanımının kompozit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resin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sertliği üzerine etkisi. Restoratif Diş Hekimliği Derneği II. Uluslararası Diş Hekimliği Kongresi, 25-29 Ekim 1994, İstanbul</w:t>
      </w:r>
    </w:p>
    <w:p w14:paraId="5D686D47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12. 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Importance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Dentin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Bonding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Agents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First İstanbul International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Symposium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on Oral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Biology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, 1-3 Eylül 1995. İstanbul</w:t>
      </w:r>
    </w:p>
    <w:p w14:paraId="0A352DA3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13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Dentin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adhesion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clinical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advances.7’th International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Dentistry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Symposium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, 14-17 Kasım 1995, Kahire, Mısır</w:t>
      </w:r>
    </w:p>
    <w:p w14:paraId="35248ED2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14.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Kompozit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Laminate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Restorasyonlar ve Estetik. Selçuk Üniversitesi Diş Hekimliği Fakültesi 1.Internasyonal Sempozyumu. 27-30 Mayıs 1998, Konya</w:t>
      </w:r>
    </w:p>
    <w:p w14:paraId="5687E880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15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Konservatif estetik yaklaşımlar. 5. Uluslararası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Expodental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Kongresi,25-27 Haziran 1998, Bursa</w:t>
      </w:r>
    </w:p>
    <w:p w14:paraId="36EF6B04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16.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Surefil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High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Density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Posterior Restorasyonlar. FDI-TDB Dental Forum, 24-26 Haziran 1999, İstanbul</w:t>
      </w:r>
    </w:p>
    <w:p w14:paraId="19E93D3D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17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: Yeni restorasyon materyalleri (Kurs) FDI-TDB Dental Forum, 24 26 Haziran 1999, İstanbul</w:t>
      </w:r>
    </w:p>
    <w:p w14:paraId="23DF1D43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18.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: Adeziv diş hekimliği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. ,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FDI-TDB Dental Forum,24 26 Haziran 1999 İstanbul</w:t>
      </w:r>
    </w:p>
    <w:p w14:paraId="41724D7C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19.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Özyurt P., Gür G.,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Salbaş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M: Silika içeren asitlerin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dentin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yüzeyinde oluşturduğu morfolojik değişiklikler. Gazi Üniversitesi Diş Hekimliği Fakültesi Uluslararası Bilimsel Kongresi, 4-6 Haziran 2001, Ankara</w:t>
      </w:r>
    </w:p>
    <w:p w14:paraId="59136616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20.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Kompozit materyallerde partikül boyutları ve estetik. Türk Restoratif Diş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Hekimliği  Derneği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5.Uluslararası Kongresi. 26-29 Eylül 2007, Safranbolu</w:t>
      </w:r>
    </w:p>
    <w:p w14:paraId="5840443D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21. Irmak Ö, Baltacıoğlu İH, Ulusoy N, Bağış YH: Bond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strength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a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novel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dentin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adhesive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containing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tertiary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butanol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PEF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IADR 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Abstract</w:t>
      </w:r>
      <w:proofErr w:type="spellEnd"/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No:0692(111160)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September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10-12, 2008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London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UK.  </w:t>
      </w:r>
    </w:p>
    <w:p w14:paraId="3486C7BB" w14:textId="7E43CD94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lastRenderedPageBreak/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22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Baltacıoğlu İH, Irmak Ö, Bağış YH,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Surface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roughness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finished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polished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with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different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methods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PEF IADR 2008: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Abstract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No: 0399(111135)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September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10-12, 2008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London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UK. </w:t>
      </w:r>
    </w:p>
    <w:p w14:paraId="31A9162B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23. 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: Kompozit sistemler ve estetik. 1. Uluslararası Dicle Üniversitesi Diş Hekimliği Fakültesi Kongresi. 8-12 Ekim 2008, Diyarbakır</w:t>
      </w:r>
    </w:p>
    <w:p w14:paraId="3EC4432B" w14:textId="77777777" w:rsidR="00DD5E37" w:rsidRPr="00066C7F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24.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Uygun G, Ocak AH,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, Bağış YH: Farklı sistemlerle bitirme ve cila uygulanan üç kompozit rezinin yüzey düzgünlüğü. Ege Bölgesi Diş Hekimleri Odaları Uluslararası Bilimsel Kongre ve Sergisi, 24-26 Nisan 2009, İzmir</w:t>
      </w:r>
    </w:p>
    <w:p w14:paraId="0A519068" w14:textId="77777777" w:rsidR="00DD5E37" w:rsidRPr="00066C7F" w:rsidRDefault="00DD5E37" w:rsidP="00E72842">
      <w:pPr>
        <w:spacing w:after="200"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25.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Deliktaş D,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Effect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various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liquids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the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surface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hardness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two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polymerized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with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different</w:t>
      </w:r>
      <w:proofErr w:type="spellEnd"/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light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curing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units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14th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Balkan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Stomatological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Society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(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BaSS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) 6 – 9, Mayıs 2009, Varna, Bulgaristan.</w:t>
      </w:r>
    </w:p>
    <w:p w14:paraId="761D99B4" w14:textId="77777777" w:rsidR="00DD5E37" w:rsidRPr="00066C7F" w:rsidRDefault="00DD5E37" w:rsidP="00E72842">
      <w:pPr>
        <w:spacing w:after="200"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26.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Finishing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characteristics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three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high</w:t>
      </w:r>
      <w:proofErr w:type="spellEnd"/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copper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amalgams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15th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Balkan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Stomatological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Society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(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BaSS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), 22-25 Nisan 2010, Selanik, Yunanistan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689E89DF" w14:textId="77777777" w:rsidR="00DD5E37" w:rsidRPr="00066C7F" w:rsidRDefault="00DD5E37" w:rsidP="00E72842">
      <w:pPr>
        <w:spacing w:after="200"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27. Uygun </w:t>
      </w:r>
      <w:proofErr w:type="spellStart"/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G,Akkor</w:t>
      </w:r>
      <w:proofErr w:type="spellEnd"/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D,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Restoration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Class IV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fracture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with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pin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pin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retained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restoration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direct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laminate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veneers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. 15th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Balkan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Stomatological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Society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(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BaSS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), 22-25 Nisan 2010, Selanik, Yunanistan</w:t>
      </w:r>
    </w:p>
    <w:p w14:paraId="251C170A" w14:textId="06B5651D" w:rsidR="00DD5E37" w:rsidRPr="00066C7F" w:rsidRDefault="00DD5E37" w:rsidP="00E72842">
      <w:pPr>
        <w:widowControl w:val="0"/>
        <w:spacing w:line="360" w:lineRule="auto"/>
        <w:ind w:left="1418" w:right="-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28. Cengiz E,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Kurtulmus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-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Yılmaz  S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Ozak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ST, Yüksel E, Solak H: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The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effect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home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bleaching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agents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the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surface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roughness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five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different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resin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. [Poster].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İstanbul 2011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Conseuro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-Across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Eoropean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</w:rPr>
        <w:t>Borders  5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th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Conseuro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</w:rPr>
        <w:t>Meeting  on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Prevention, Restoration and Aesthetics, 13-15 October 2011, İstanbul</w:t>
      </w:r>
    </w:p>
    <w:p w14:paraId="41ACAB1B" w14:textId="77777777" w:rsidR="00DD5E37" w:rsidRPr="00066C7F" w:rsidRDefault="00DD5E37" w:rsidP="00E72842">
      <w:pPr>
        <w:widowControl w:val="0"/>
        <w:spacing w:line="360" w:lineRule="auto"/>
        <w:ind w:left="1418" w:right="-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29.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Kurtulmus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-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Yılmaz  S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Cengiz </w:t>
      </w:r>
      <w:proofErr w:type="spellStart"/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E,Yüksel</w:t>
      </w:r>
      <w:proofErr w:type="spellEnd"/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E,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Ozak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ST,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: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Color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change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five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resin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composites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exposed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to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10%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hydrogen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perokside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carbamide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perokside. [Poster].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İstanbul 2011Conseuro-Across European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</w:rPr>
        <w:t>Borders  5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th </w:t>
      </w:r>
      <w:proofErr w:type="spellStart"/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</w:rPr>
        <w:t>Conseuro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 Meeting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 on Prevention, Restoration and Aesthetics, 13-15 October 2011, İstanbul</w:t>
      </w:r>
    </w:p>
    <w:p w14:paraId="182D07CC" w14:textId="77777777" w:rsidR="00DD5E37" w:rsidRPr="00066C7F" w:rsidRDefault="00DD5E37" w:rsidP="00E72842">
      <w:pPr>
        <w:spacing w:after="200"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color w:val="auto"/>
          <w:sz w:val="22"/>
          <w:szCs w:val="22"/>
        </w:rPr>
        <w:t>30.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Cengiz, E,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Kurtulmus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-Yılmaz, S.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ve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Ulusoy, N.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Comparative evaluation of translucency characteristics of five different resin composites. 17th Congress of the Balkan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Stomatological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Society, 3-6 May, 2012. Tirana.</w:t>
      </w:r>
    </w:p>
    <w:p w14:paraId="1290E08C" w14:textId="2B51F908" w:rsidR="00DD5E37" w:rsidRPr="00066C7F" w:rsidRDefault="00DD5E37" w:rsidP="00E72842">
      <w:pPr>
        <w:spacing w:after="200"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31.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Cengiz E, Solak H,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: Üç farklı adeziv sistemiyle uygulanan kompozit rezinlerin farklı uygulama basamaklarında meydana gelen tükürük kontaminasyonu etkisinin mikro-makaslama kuvvetleri açısından incelenmesi.17. Diş hastalıkları ve Tedavisi Anabilim Dalları Toplantısı,27-30 Eylül 2012, Girne</w:t>
      </w:r>
    </w:p>
    <w:p w14:paraId="5B03209E" w14:textId="77777777" w:rsidR="00DD5E37" w:rsidRPr="00066C7F" w:rsidRDefault="00DD5E37" w:rsidP="00E72842">
      <w:pPr>
        <w:widowControl w:val="0"/>
        <w:spacing w:line="360" w:lineRule="auto"/>
        <w:ind w:left="1418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lastRenderedPageBreak/>
        <w:t>7.3.3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2.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Cengiz E,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Kurtulmus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-Yılmaz S,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Color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changes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5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composite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resins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after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immersion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in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staining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solutions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[Poster]. 21th TDA International Dental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28-30 May 2015,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Istanbul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TURKEY.</w:t>
      </w:r>
    </w:p>
    <w:p w14:paraId="22072B5C" w14:textId="77777777" w:rsidR="00DD5E37" w:rsidRPr="00066C7F" w:rsidRDefault="00DD5E37" w:rsidP="00E72842">
      <w:pPr>
        <w:widowControl w:val="0"/>
        <w:spacing w:line="360" w:lineRule="auto"/>
        <w:ind w:left="1418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33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Koshi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F,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Guleç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L,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Hacıoğulları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İ,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Cengiz E. Evaluation of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micro-shear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bond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strength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different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brand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composites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applied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together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[Poster]. 21th TDA International Dental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28-30 May 2015,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Istanbul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TURKEY</w:t>
      </w:r>
    </w:p>
    <w:p w14:paraId="081739B9" w14:textId="77777777" w:rsidR="00DD5E37" w:rsidRPr="00066C7F" w:rsidRDefault="00DD5E37" w:rsidP="00E72842">
      <w:pPr>
        <w:widowControl w:val="0"/>
        <w:spacing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34.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Ulusoy N,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Güleç L,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Koshi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F,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Hacioğullari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I, Cengiz E. Micro-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shear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bond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strength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resin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cements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to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Er,Cr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:YSGG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laser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acid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etched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enamel. EPA 2015,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39th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</w:rPr>
        <w:t>Annual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>Conference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of the European Prosthodontic Association, 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3-5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September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2015,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Prague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Czech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Republic</w:t>
      </w:r>
      <w:proofErr w:type="spellEnd"/>
    </w:p>
    <w:p w14:paraId="7E0E24C0" w14:textId="77777777" w:rsidR="00DD5E37" w:rsidRPr="00066C7F" w:rsidRDefault="00DD5E37" w:rsidP="00E72842">
      <w:pPr>
        <w:spacing w:line="360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 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35.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Ulusoy ÖİA,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Nayır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Y, 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Ulusoy N.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Effects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ethylenediamine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tetraacetic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etidronic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acids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on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the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surface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roughness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Biodentine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.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21st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Congress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Balkan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Stomatological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Society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(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BaSS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)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Banjaluka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Bosnia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Herzegovina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May 12-15, 2016. Poster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no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: 76  </w:t>
      </w:r>
    </w:p>
    <w:p w14:paraId="7FA4E2F1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 </w:t>
      </w: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E72842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36.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Hacioğullari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I, Güleç L, Cengiz E,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Ulusoy N.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Efficacy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of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office-bleaching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agents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on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stained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resin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composites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and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teeth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.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22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vertAlign w:val="superscript"/>
        </w:rPr>
        <w:t>nd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TDA International Dental Congress, 19 -21 May 2016, Izmir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TURKEY.</w:t>
      </w:r>
    </w:p>
    <w:p w14:paraId="73A327DE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37.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Orözü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Ö İ,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Karadağlıoğlu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B, Karakaya İ, Güleç L, 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</w:rPr>
        <w:t>Ulusoy N.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Farklı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tipte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iki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kompozitin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bulk-fill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ve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cam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iyonomer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ile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kullanımında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renk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ve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translüsensi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değişiminin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incelenmesi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 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Restoratif Diş Hekimliği Derneği 20. Uluslararası Bilimsel Kongresi, 27-28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Ekim  2016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Istanbul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TURKEY</w:t>
      </w:r>
    </w:p>
    <w:p w14:paraId="553D5447" w14:textId="77777777" w:rsidR="00DD5E37" w:rsidRPr="00066C7F" w:rsidRDefault="00DD5E37" w:rsidP="00E72842">
      <w:pPr>
        <w:spacing w:line="360" w:lineRule="auto"/>
        <w:ind w:left="1418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38. </w:t>
      </w:r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Güleç L,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Ulusoy N.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Endodontik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tedavili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maksiller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birinci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premoların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farklı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tiplerde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overley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ile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restorasyonunun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sonlu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elemanlar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stres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analizi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yöntemiyle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incelenmesi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Restoratif Diş Hekimliği Derneği 20. Uluslararası Bilimsel Kongresi, 27-28 Ekim 2016,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Istanbul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TURKEY Poster No: P-009</w:t>
      </w:r>
    </w:p>
    <w:p w14:paraId="2CD6FF89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</w:rPr>
        <w:t>39.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Karakaya İ, </w:t>
      </w:r>
      <w:proofErr w:type="gramStart"/>
      <w:r w:rsidRPr="00066C7F">
        <w:rPr>
          <w:rFonts w:asciiTheme="minorHAnsi" w:hAnsiTheme="minorHAnsi" w:cstheme="minorHAnsi"/>
          <w:color w:val="auto"/>
          <w:sz w:val="22"/>
          <w:szCs w:val="22"/>
        </w:rPr>
        <w:t>Cengiz  E</w:t>
      </w:r>
      <w:proofErr w:type="gram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, Güleç L, 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</w:rPr>
        <w:t xml:space="preserve">Ulusoy N.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Renklendirici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ajanların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kompozit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rezinler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ve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CAD/CAM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bloklar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üzerindeki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etkileri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Restoratif Diş Hekimliği Derneği 20. Uluslararası Bilimsel Kongresi, 27-28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Ekim  2016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Istanbul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TURKEY</w:t>
      </w:r>
    </w:p>
    <w:p w14:paraId="4F15F925" w14:textId="77777777" w:rsidR="00DD5E37" w:rsidRPr="00066C7F" w:rsidRDefault="00DD5E37" w:rsidP="00E72842">
      <w:pPr>
        <w:shd w:val="clear" w:color="auto" w:fill="FFFFFF"/>
        <w:spacing w:before="100" w:beforeAutospacing="1" w:after="100" w:afterAutospacing="1"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  <w:lang w:eastAsia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40.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Gulec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L,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Ulusoy N.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Stress Analysis of Reinforcing Cusp-Replacing Premolar Restorations with Different Techniques.  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95</w:t>
      </w:r>
      <w:r w:rsidRPr="00066C7F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th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General Session &amp; Exhibition of the IADR,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March 22-25, 2017.San Francisco, Calif., USA. Abstract No: 1992 </w:t>
      </w:r>
      <w:r w:rsidRPr="0006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eastAsia="tr-TR"/>
        </w:rPr>
        <w:t xml:space="preserve">Journal of Dental </w:t>
      </w:r>
      <w:proofErr w:type="spellStart"/>
      <w:proofErr w:type="gramStart"/>
      <w:r w:rsidRPr="0006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eastAsia="tr-TR"/>
        </w:rPr>
        <w:t>Research,Vol</w:t>
      </w:r>
      <w:proofErr w:type="spellEnd"/>
      <w:r w:rsidRPr="0006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eastAsia="tr-TR"/>
        </w:rPr>
        <w:t>.</w:t>
      </w:r>
      <w:proofErr w:type="gramEnd"/>
      <w:r w:rsidRPr="00066C7F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eastAsia="tr-TR"/>
        </w:rPr>
        <w:t xml:space="preserve"> 96, Special Issue A</w:t>
      </w:r>
    </w:p>
    <w:p w14:paraId="1903DA22" w14:textId="77777777" w:rsidR="00DD5E37" w:rsidRPr="00066C7F" w:rsidRDefault="00DD5E37" w:rsidP="00E72842">
      <w:pPr>
        <w:shd w:val="clear" w:color="auto" w:fill="FFFFFF"/>
        <w:spacing w:before="100" w:beforeAutospacing="1" w:after="100" w:afterAutospacing="1" w:line="360" w:lineRule="auto"/>
        <w:ind w:left="1418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41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.Alp Ş, Su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Greaves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T, Güleç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L, 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Abdelhamid</w:t>
      </w:r>
      <w:proofErr w:type="spellEnd"/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O.S,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Önoral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Ö,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Ulusoy N. 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Aşırı kron harabiyeti olan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Molar-İnsizör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Hipomineralizasyon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Defektli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Dişin CAD/CAM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Endokron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ile Restorasyonu. TDB İzmir Diş Hekimleri Odası 24. Uluslararası Bilimsel Kongre ve Sergisi, 10-12 Kasım 2017, İzmir/ Türkiye</w:t>
      </w:r>
    </w:p>
    <w:p w14:paraId="43D40E16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42.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Abdelhamid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O.S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, Alp Ş,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Ulusoy </w:t>
      </w:r>
      <w:proofErr w:type="spellStart"/>
      <w:proofErr w:type="gramStart"/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N,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Önoral</w:t>
      </w:r>
      <w:proofErr w:type="spellEnd"/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Ö, Ulusoy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M.Endodontik</w:t>
      </w:r>
      <w:proofErr w:type="spellEnd"/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 Tedavili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Molar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Dişin CAD/CAM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Nanoseramik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Endokron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ile  Restorasyonu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Restoratif Diş Hekimliği Derneği 21. Uluslararası Bilimsel Kongresi, 1-3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Aralık  2017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Eskişehir, TURKEY</w:t>
      </w:r>
    </w:p>
    <w:p w14:paraId="392D43A0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43. Cengiz E,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Koshi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F,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Kurtulmus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-Yılmaz S,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. Endodontik Tedavili Premolar Dişlerin Farklı CAD-CAM Bloklarla Yapılan Restorasyonların Sonlu Elemanlar Analiz Yöntemiyle İncelenmesi. Restoratif Diş Hekimliği Derneği 21. Uluslararası Bilimsel Kongresi, 1-3 </w:t>
      </w:r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Aralık  2017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, Eskişehir, TURKEY</w:t>
      </w:r>
    </w:p>
    <w:p w14:paraId="18881E9B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44.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>Gulec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L,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Ulusoy N.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Direct Restoration Techniques for Maxillary Premolar Teeth: A FEM Study.</w:t>
      </w:r>
      <w:r w:rsidRPr="00066C7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IBMEC-2018 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>24-27 Mayıs 2018, Lefkoşa, KKTC</w:t>
      </w:r>
    </w:p>
    <w:p w14:paraId="390ACCBE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</w:rPr>
        <w:t>45.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Güleç Alagöz L,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Çalışkan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A, 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</w:rPr>
        <w:t>Ulusoy N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Maksiller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Premoların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Kombine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Restorasyonunun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Sonlu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Elemanlar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Stres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Analizi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Yöntemiyle İncelenmesi. 4-7 Eylül 2019 Türk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Diş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Hekimleri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Birliği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25.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Uluslararası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Diş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Hekimliği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Kongresi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>. 2019. P-135. İstanbul</w:t>
      </w:r>
    </w:p>
    <w:p w14:paraId="6E5D63D8" w14:textId="77777777" w:rsidR="00DD5E37" w:rsidRPr="00066C7F" w:rsidRDefault="00DD5E37" w:rsidP="00E72842">
      <w:p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bCs/>
          <w:sz w:val="22"/>
          <w:szCs w:val="22"/>
          <w:lang w:val="tr-TR"/>
        </w:rPr>
        <w:t>7.3.</w:t>
      </w: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46.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Sadıkoğlu,İ.S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Paralı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,</w:t>
      </w:r>
      <w:proofErr w:type="spellStart"/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E.,Gözde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Canik,G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Ulusoy, N.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Effect of Beverages on Color Stability of a High Viscosity Glass Ionomer Cement. 10</w:t>
      </w:r>
      <w:r w:rsidRPr="00066C7F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th 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online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Conseuro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Congress 2021, 22-24 Nisan 2021 </w:t>
      </w:r>
    </w:p>
    <w:p w14:paraId="5680BB19" w14:textId="2FC9C053" w:rsidR="003410CC" w:rsidRPr="00066C7F" w:rsidRDefault="003410CC" w:rsidP="00E72842">
      <w:p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066C7F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7.3.47.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Başarı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,B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Çalışkan,A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proofErr w:type="spellStart"/>
      <w:proofErr w:type="gram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Irmak,Ö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proofErr w:type="gram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Pr="00066C7F">
        <w:rPr>
          <w:rFonts w:asciiTheme="minorHAnsi" w:hAnsiTheme="minorHAnsi" w:cstheme="minorHAnsi"/>
          <w:b/>
          <w:bCs/>
          <w:color w:val="auto"/>
          <w:sz w:val="22"/>
          <w:szCs w:val="22"/>
        </w:rPr>
        <w:t>Ulusoy, N.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  <w:lang w:val="tr-TR"/>
        </w:rPr>
        <w:t xml:space="preserve"> </w:t>
      </w:r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Anterior mine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hipoplazisinin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beyazlatma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ve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rezin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infiltrasyon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uygulamalarıyla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tedavisi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Olgu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sunumu</w:t>
      </w:r>
      <w:proofErr w:type="spellEnd"/>
      <w:r w:rsidRPr="00066C7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8-11 Eylül 2022 Türk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Diş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Hekimleri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Birliği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26.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Uluslararası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Diş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Hekimliği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6C7F">
        <w:rPr>
          <w:rFonts w:asciiTheme="minorHAnsi" w:hAnsiTheme="minorHAnsi" w:cstheme="minorHAnsi"/>
          <w:color w:val="auto"/>
          <w:sz w:val="22"/>
          <w:szCs w:val="22"/>
        </w:rPr>
        <w:t>Kongresi</w:t>
      </w:r>
      <w:proofErr w:type="spellEnd"/>
      <w:r w:rsidRPr="00066C7F">
        <w:rPr>
          <w:rFonts w:asciiTheme="minorHAnsi" w:hAnsiTheme="minorHAnsi" w:cstheme="minorHAnsi"/>
          <w:color w:val="auto"/>
          <w:sz w:val="22"/>
          <w:szCs w:val="22"/>
        </w:rPr>
        <w:t>. 2022, İstanbul.</w:t>
      </w:r>
    </w:p>
    <w:p w14:paraId="15042CA4" w14:textId="77777777" w:rsidR="00DD5E37" w:rsidRDefault="00DD5E37" w:rsidP="00E72842">
      <w:pPr>
        <w:spacing w:after="200" w:line="273" w:lineRule="auto"/>
        <w:ind w:left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</w:pPr>
    </w:p>
    <w:p w14:paraId="53127FBF" w14:textId="77777777" w:rsidR="003410CC" w:rsidRDefault="003410CC" w:rsidP="00091726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3410CC">
        <w:rPr>
          <w:rFonts w:asciiTheme="minorHAnsi" w:hAnsiTheme="minorHAnsi" w:cstheme="minorHAnsi"/>
          <w:b/>
          <w:bCs/>
          <w:sz w:val="22"/>
          <w:szCs w:val="22"/>
        </w:rPr>
        <w:t xml:space="preserve">7.4. 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Yazılan</w:t>
      </w:r>
      <w:proofErr w:type="spellEnd"/>
      <w:r w:rsidRPr="00341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ulusal</w:t>
      </w:r>
      <w:proofErr w:type="spellEnd"/>
      <w:r w:rsidRPr="003410CC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uluslararası</w:t>
      </w:r>
      <w:proofErr w:type="spellEnd"/>
      <w:r w:rsidRPr="00341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kitaplar</w:t>
      </w:r>
      <w:proofErr w:type="spellEnd"/>
      <w:r w:rsidRPr="00341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veya</w:t>
      </w:r>
      <w:proofErr w:type="spellEnd"/>
      <w:r w:rsidRPr="00341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kitaplarda</w:t>
      </w:r>
      <w:proofErr w:type="spellEnd"/>
      <w:r w:rsidRPr="00341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410CC">
        <w:rPr>
          <w:rFonts w:asciiTheme="minorHAnsi" w:hAnsiTheme="minorHAnsi" w:cstheme="minorHAnsi"/>
          <w:b/>
          <w:bCs/>
          <w:sz w:val="22"/>
          <w:szCs w:val="22"/>
        </w:rPr>
        <w:t>bölümler</w:t>
      </w:r>
      <w:proofErr w:type="spellEnd"/>
    </w:p>
    <w:p w14:paraId="632FA48B" w14:textId="77777777" w:rsidR="003410CC" w:rsidRDefault="003410CC" w:rsidP="003410C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3587A1" w14:textId="77777777" w:rsidR="003410CC" w:rsidRPr="00D24484" w:rsidRDefault="003410CC" w:rsidP="00091726">
      <w:pPr>
        <w:spacing w:before="240" w:after="160" w:line="278" w:lineRule="auto"/>
        <w:ind w:firstLine="720"/>
        <w:rPr>
          <w:rFonts w:asciiTheme="minorHAnsi" w:hAnsiTheme="minorHAnsi" w:cstheme="minorHAnsi"/>
          <w:color w:val="auto"/>
          <w:kern w:val="2"/>
          <w:sz w:val="22"/>
          <w:szCs w:val="22"/>
          <w:lang w:val="tr-TR" w:eastAsia="tr-TR"/>
        </w:rPr>
      </w:pPr>
      <w:bookmarkStart w:id="18" w:name="_Hlk197515668"/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 xml:space="preserve">7.5. </w:t>
      </w:r>
      <w:bookmarkEnd w:id="18"/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Ulusal hakemli dergilerde yayınlanan makaleler</w:t>
      </w:r>
    </w:p>
    <w:p w14:paraId="3BF7C13E" w14:textId="1348D7FA" w:rsidR="004C0324" w:rsidRPr="00D24484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1.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İnsan dişi pulpa ve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dentininde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sinirlerin incelenmesi ve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duyarlılığının nedenleri.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.3(3):1-12, 1976</w:t>
      </w:r>
    </w:p>
    <w:p w14:paraId="2ABD3095" w14:textId="3B7EFCE8" w:rsidR="004C0324" w:rsidRPr="00D24484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lastRenderedPageBreak/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2.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Pinlerin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retantif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özellikleri.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Periodontoloji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Derg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5(1):45-51, 1980.</w:t>
      </w:r>
    </w:p>
    <w:p w14:paraId="36FD7B6D" w14:textId="0502566C" w:rsidR="004C0324" w:rsidRPr="00D24484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3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Zaimoğlu L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İnsan ve hayvan diş pulpasında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dentikellerin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histolojik ve radyolojik incelenmesi.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.9(1):91-99.1982.</w:t>
      </w:r>
    </w:p>
    <w:p w14:paraId="3574E063" w14:textId="2AF5D1D3" w:rsidR="004C0324" w:rsidRPr="00D24484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bookmarkStart w:id="19" w:name="_Hlk197515972"/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4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bookmarkEnd w:id="19"/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Kortikosteroid içeren dental materyallerin pulpa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kapaklamasındaki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etkileri. A.Ü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Diş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10(1):341-347,1983</w:t>
      </w:r>
    </w:p>
    <w:p w14:paraId="66875E44" w14:textId="39C1604F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5.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Ön grup estetik restorasyonlarda semente ve vidalı pinlerin iki yıllık sonuçları. A.Ü.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Diş Hek.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Fak.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Derg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10(2,3):171-181, 1983.</w:t>
      </w:r>
    </w:p>
    <w:p w14:paraId="0F11A850" w14:textId="5758AD8C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6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Zaimoğlu L,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Boya sızma yöntemi ile kompozit dolgularda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mikrosızıntının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araştırılması.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11(1):54-61,1984</w:t>
      </w:r>
    </w:p>
    <w:p w14:paraId="67515C7B" w14:textId="1F41CFA9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7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Zaimoğlu L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Retantif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pinlerle kuvvet iletiminin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fotoelastik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kuvvet analiz yöntemiyle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invitro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olarak incelenmesi.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11(1):70-77,1984</w:t>
      </w:r>
    </w:p>
    <w:p w14:paraId="08F8814E" w14:textId="62088A83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8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Aydın AK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Restoratif diş hekimliğinde kullanılan amalgamların yüzey pürüzlülüğüne farklı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politür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tekniklerinin etkileri.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.11(2-3): 221-238,1984  </w:t>
      </w:r>
    </w:p>
    <w:p w14:paraId="1AE6CCF2" w14:textId="06BC3FE0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9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 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b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Grubbs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tekniği ile amalgam dolguların tek seansta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politürü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12(2):489-496,1985</w:t>
      </w:r>
    </w:p>
    <w:p w14:paraId="17FFB51A" w14:textId="1EE3222E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10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 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b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Thermal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response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to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ultra-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high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speed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cutting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in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tooth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structures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) Ultra hızda döner aletlerin diş pulpasında oluşturduğu ısı değişiklikleri.</w:t>
      </w:r>
      <w:r w:rsidR="001963C1" w:rsidRPr="001963C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1963C1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1963C1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1963C1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1963C1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1963C1" w:rsidRPr="00D24484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12(2) 463-472,1985</w:t>
      </w:r>
    </w:p>
    <w:p w14:paraId="4542D770" w14:textId="0AA2FC61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11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Zaimoğlu L,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 Ulusoy N.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(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Surface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roughness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composite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fillings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(I).) Kompozit dolgularda yüzey pürüzlülüğü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( I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).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.12(3):641-652, 1985</w:t>
      </w:r>
    </w:p>
    <w:p w14:paraId="3C400F11" w14:textId="33CA65B1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12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Ulusoy N,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Zaimoğlu L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 (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Surface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roughness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of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composite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fillings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(II).) Kompozit dolgularda yüzey pürüzlülüğü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( II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).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12(3):663-671, 1985</w:t>
      </w:r>
    </w:p>
    <w:p w14:paraId="329554C3" w14:textId="77777777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13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Ulusoy M: Muhtelif frezlerin ısı oluşturmadaki rolleri. M.Ü. Diş Hek. Fak. Derg.1(8):44-45,1985.</w:t>
      </w:r>
    </w:p>
    <w:p w14:paraId="2FF2311A" w14:textId="423FC212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14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Apisektomide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farklı yöntemler uygulanan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güta-perka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konilerin marjinal adaptasyonu.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G.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.3(1):89-98, 1986.</w:t>
      </w:r>
    </w:p>
    <w:p w14:paraId="36B169EE" w14:textId="18A522C7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15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Kök ucu dolgularında kullanılan farklı maddelerin marjinal adaptasyonu.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G.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.3(1):63-76, 1986.</w:t>
      </w:r>
    </w:p>
    <w:p w14:paraId="32DF5B7F" w14:textId="6EF08E23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lastRenderedPageBreak/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16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Atakul F, Denli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pinlerinin restorasyon içindeki boylarının ayarlanması sırasında diş pulpasında meydana gelen ısı değişiklikleri. Oral Dergisi 4(46-47): 63-67,1988.</w:t>
      </w:r>
      <w:bookmarkStart w:id="20" w:name="_Hlk197516274"/>
    </w:p>
    <w:p w14:paraId="1793DD4E" w14:textId="480857BE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bookmarkEnd w:id="20"/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17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Atakul F, Turhanoğlu M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Cam iyonomer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simanların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antibakteriyel özellikleri.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16(2): 231-236,1989.</w:t>
      </w:r>
    </w:p>
    <w:p w14:paraId="3CEB6F03" w14:textId="3960BD43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18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Gökay O,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Özyurt P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Asit uygulanmış ve uygulanmamış cam iyonomer kaidelerin kompozit yüzey sertliği üzerine etkileri.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20(1):13-19, 1993</w:t>
      </w:r>
    </w:p>
    <w:p w14:paraId="6D6E8DC1" w14:textId="52E27016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19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Özyurt P, Akgül G, Kareli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Kompozit dolgularda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üzerine etkili olabilecek faktörlerin incelenmesi.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20(1):59-68,1993</w:t>
      </w:r>
    </w:p>
    <w:p w14:paraId="58B8065E" w14:textId="24E86ABA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20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Bağış YH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Kompozit dolgularda farklı bitirme yöntemlerinin değerlendirilmesi: Bitirme yöntemlerinin hibrit kompozite etkisi. Bölüm (I).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21(2):89-96, 1994</w:t>
      </w:r>
    </w:p>
    <w:p w14:paraId="2AD114A8" w14:textId="28521CE4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21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Bağış YH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Mikrodolduruculu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kompozit dolgularda farklı bitirme yöntemlerinin değerlendirilmesi. Bölüm (II). 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21(3): 223-228, 1994.</w:t>
      </w:r>
    </w:p>
    <w:p w14:paraId="7D13ED6A" w14:textId="6570E348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22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Özyurt P, Akgül G, Saka H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Kompozit dolgularda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bizotajın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üzerine etkisi.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21(1)39-45, 1994</w:t>
      </w:r>
    </w:p>
    <w:p w14:paraId="74559FD5" w14:textId="4F769755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23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Özyurt P, Akgül G, Yılmaz F, Karslı PN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Amalgam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sealent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restorasyonlarda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21(1):19-27, 1994.</w:t>
      </w:r>
    </w:p>
    <w:p w14:paraId="52608EC8" w14:textId="5D492F3E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24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Bağış YH,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Komple kron kırığında tedavi (Vaka Raporu).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Hek.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Fak.Derg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21(1):79-83, 1994</w:t>
      </w:r>
    </w:p>
    <w:p w14:paraId="1B63E4E0" w14:textId="15A639EE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25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Bağış YH, Kasar B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Posterior kompozit restorasyonlarda cila işlemleri sırasında pulpada oluşan ısı değişikliklerinin değerlendirilmesi. Türkiye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Klin.Dişhek.Bil.Derg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.1(1):29-33, 1995.</w:t>
      </w:r>
    </w:p>
    <w:p w14:paraId="43DB9369" w14:textId="69EB9E8E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26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Ulusoy M,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Bağış YH, Kasar B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Amalgam restorasyonlarda cila işlemleri sırasında pulpaya iletilen sıcaklığın değerlendirilmesi. Türkiye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Klin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Dişhek.Bil.Derg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2:134-139, 1995.</w:t>
      </w:r>
    </w:p>
    <w:p w14:paraId="2FC09C7C" w14:textId="2123D806" w:rsidR="00E72842" w:rsidRDefault="000A5DB7" w:rsidP="00D22C21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2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7.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Seçkin B, Özyurt P, Arslan B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Amalgam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sealent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kombine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restorasyonlarda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mikrosızıntının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invitro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olarak incelemesi.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.23(1):15-21, 1996</w:t>
      </w:r>
    </w:p>
    <w:p w14:paraId="42BD0BCC" w14:textId="18E77A81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28</w:t>
      </w:r>
      <w:r w:rsidR="00CF32D7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Seçkin B, Özyurt P, Arslan B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Amalgam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sealent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kombine restorasyonlarda sekonder çürük oluşumunun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invitro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olarak incelenmesi.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23(1):15-21, 1996.</w:t>
      </w:r>
    </w:p>
    <w:p w14:paraId="4EDE2225" w14:textId="33C85EB9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lastRenderedPageBreak/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29</w:t>
      </w:r>
      <w:r w:rsidR="00CF32D7"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Bağış YH, Kasar B,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 Işıkla polimerize olan iki hibrit reçinenin yüzey sertliklerinin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invitro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olarak değerlendirilmesi.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23(2-3):153-160, 1996.</w:t>
      </w:r>
    </w:p>
    <w:p w14:paraId="10AF42B3" w14:textId="3267D74D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30</w:t>
      </w:r>
      <w:r w:rsidR="00CF32D7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Bağış YH, Yoldaş Ç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Yeni nesil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bonding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ajanların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yüzeyine uygulanma işlemlerinin SEM ile incelenmesi. Türkiye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Klin.Dişhek.Bil.Derg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4:34-40,1998.</w:t>
      </w:r>
    </w:p>
    <w:p w14:paraId="4480F99A" w14:textId="343F8E4D" w:rsidR="00E72842" w:rsidRDefault="000A5DB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31</w:t>
      </w:r>
      <w:r w:rsidR="00CF32D7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Bağış YH, Kasar B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Isı ve ışık fırınında polimerizasyonları tamamlanan iki hibrit kompozit rezinin yüzey sertliklerinin incelenmesi.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25(3):221-228, 1998</w:t>
      </w:r>
    </w:p>
    <w:p w14:paraId="16AE10D5" w14:textId="7414E223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32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Gökay O, Kasar B, Müjdeci A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Çeşitli restoratif materyallerin değişik sertleşme ve polimerizasyon şartlarındaki yüzey sertlik değerlerinin zamana bağlı olarak karşılaştırılması.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26(1):9-19, 1999.</w:t>
      </w:r>
    </w:p>
    <w:p w14:paraId="14FEBC7D" w14:textId="546C13DF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33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Özyurt P,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bonding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ajanların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dentine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penetrasyonu.A.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26(1):1-8, 1999.</w:t>
      </w:r>
    </w:p>
    <w:p w14:paraId="52E94C56" w14:textId="256B7CEB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34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Özyurt P,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Central tüberkül.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26(2): 189-192, 1999.</w:t>
      </w:r>
    </w:p>
    <w:p w14:paraId="2309C77E" w14:textId="5C2FC73D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35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Özyurt P, Eren G,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yüzeyinde yapılan farklı uygulamaların amalgam dolguların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mikrosızıntısına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etkisi.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26(1):29-36, 1999.</w:t>
      </w:r>
    </w:p>
    <w:p w14:paraId="339CAAB6" w14:textId="586B3CCE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36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, Gökay O, Müjdeci A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Farklı kalınlıklarda uygulanan yeni geliştirilmiş üç kompozitin yüzey sertliği.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27(1):29-35, 2000.</w:t>
      </w:r>
    </w:p>
    <w:p w14:paraId="173C2414" w14:textId="55BC5127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37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Ertaş A,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Üç farklı hibrit kompozit rezinin iki hibrit iyonomer ve bir konvansiyonel cam iyonomer simana bağlanma güçlerinin değerlendirilmesi.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29(2):105-114, 2002.</w:t>
      </w:r>
    </w:p>
    <w:p w14:paraId="284DF6A6" w14:textId="007ECF4C" w:rsid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38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, Özyurt P, Gür G,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Salbaş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M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Silika içeren asitlerin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yüzeyinde</w:t>
      </w:r>
      <w:r w:rsidR="00E72842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oluşturduğu morfolojik değişiklikler.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30(1):65-69, 2003.</w:t>
      </w:r>
    </w:p>
    <w:p w14:paraId="39480B82" w14:textId="79534306" w:rsidR="004C0324" w:rsidRPr="00E72842" w:rsidRDefault="00CF32D7" w:rsidP="00E72842">
      <w:pPr>
        <w:spacing w:after="200" w:line="273" w:lineRule="auto"/>
        <w:ind w:left="1560" w:hanging="1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39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 xml:space="preserve">. </w:t>
      </w:r>
      <w:r w:rsidR="004C0324" w:rsidRPr="00D24484">
        <w:rPr>
          <w:rFonts w:asciiTheme="minorHAnsi" w:hAnsiTheme="minorHAnsi" w:cstheme="minorHAnsi"/>
          <w:bCs/>
          <w:sz w:val="22"/>
          <w:szCs w:val="22"/>
          <w:lang w:val="es-VE"/>
        </w:rPr>
        <w:t>Nalçacı A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es-VE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Kompozit rezinlerde rezidüel monomer miktarının saptanması. A</w:t>
      </w:r>
      <w:r w:rsidR="00E72842">
        <w:rPr>
          <w:rFonts w:asciiTheme="minorHAnsi" w:hAnsiTheme="minorHAnsi" w:cstheme="minorHAnsi"/>
          <w:sz w:val="22"/>
          <w:szCs w:val="22"/>
          <w:lang w:val="es-VE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Ü</w:t>
      </w:r>
      <w:r w:rsidR="00E72842">
        <w:rPr>
          <w:rFonts w:asciiTheme="minorHAnsi" w:hAnsiTheme="minorHAnsi" w:cstheme="minorHAnsi"/>
          <w:sz w:val="22"/>
          <w:szCs w:val="22"/>
          <w:lang w:val="es-VE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Diş Hek. Fak. Derg.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30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>, 105-113, 2003.</w:t>
      </w:r>
    </w:p>
    <w:p w14:paraId="20B46681" w14:textId="3799F505" w:rsidR="004C0324" w:rsidRPr="00D24484" w:rsidRDefault="004C0324" w:rsidP="00E72842">
      <w:pPr>
        <w:widowControl w:val="0"/>
        <w:spacing w:line="273" w:lineRule="auto"/>
        <w:ind w:left="1560"/>
        <w:rPr>
          <w:rFonts w:asciiTheme="minorHAnsi" w:hAnsiTheme="minorHAnsi" w:cstheme="minorHAnsi"/>
          <w:sz w:val="22"/>
          <w:szCs w:val="22"/>
          <w:lang w:val="es-VE"/>
        </w:rPr>
      </w:pPr>
      <w:r w:rsidRPr="00D24484">
        <w:rPr>
          <w:rFonts w:asciiTheme="minorHAnsi" w:hAnsiTheme="minorHAnsi" w:cstheme="minorHAnsi"/>
          <w:sz w:val="22"/>
          <w:szCs w:val="22"/>
          <w:lang w:val="tr-TR"/>
        </w:rPr>
        <w:t> </w:t>
      </w:r>
      <w:r w:rsidR="00CF32D7"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Pr="00D24484">
        <w:rPr>
          <w:rFonts w:asciiTheme="minorHAnsi" w:hAnsiTheme="minorHAnsi" w:cstheme="minorHAnsi"/>
          <w:b/>
          <w:sz w:val="22"/>
          <w:szCs w:val="22"/>
          <w:lang w:val="es-VE"/>
        </w:rPr>
        <w:t>40</w:t>
      </w:r>
      <w:r w:rsidR="00CF32D7" w:rsidRPr="00D24484">
        <w:rPr>
          <w:rFonts w:asciiTheme="minorHAnsi" w:hAnsiTheme="minorHAnsi" w:cstheme="minorHAnsi"/>
          <w:b/>
          <w:sz w:val="22"/>
          <w:szCs w:val="22"/>
          <w:lang w:val="es-VE"/>
        </w:rPr>
        <w:t xml:space="preserve">. </w:t>
      </w:r>
      <w:r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Nalçacı A, 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es-VE"/>
        </w:rPr>
        <w:t>.</w:t>
      </w:r>
      <w:r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Kompozit rezinlerdeki BisGMA+TEGDMA miktarının spektroskopik yöntem ile değerlendirilmesi. A.Ü.Diş Hek.Fak.Derg. 31(1):9-17, 2004.</w:t>
      </w:r>
    </w:p>
    <w:p w14:paraId="0056F17E" w14:textId="77777777" w:rsidR="00E72842" w:rsidRDefault="004C0324" w:rsidP="00E72842">
      <w:pPr>
        <w:widowControl w:val="0"/>
        <w:spacing w:line="273" w:lineRule="auto"/>
        <w:ind w:left="1560" w:right="-426"/>
        <w:jc w:val="both"/>
        <w:rPr>
          <w:rFonts w:asciiTheme="minorHAnsi" w:hAnsiTheme="minorHAnsi" w:cstheme="minorHAnsi"/>
          <w:bCs/>
          <w:sz w:val="22"/>
          <w:szCs w:val="22"/>
          <w:lang w:val="es-VE"/>
        </w:rPr>
      </w:pPr>
      <w:r w:rsidRPr="00D24484">
        <w:rPr>
          <w:rFonts w:asciiTheme="minorHAnsi" w:hAnsiTheme="minorHAnsi" w:cstheme="minorHAnsi"/>
          <w:bCs/>
          <w:sz w:val="22"/>
          <w:szCs w:val="22"/>
          <w:lang w:val="es-VE"/>
        </w:rPr>
        <w:t> </w:t>
      </w:r>
    </w:p>
    <w:p w14:paraId="32C9E0A2" w14:textId="0F6C9DC5" w:rsidR="004C0324" w:rsidRPr="00E72842" w:rsidRDefault="00CF32D7" w:rsidP="00E72842">
      <w:pPr>
        <w:widowControl w:val="0"/>
        <w:spacing w:line="273" w:lineRule="auto"/>
        <w:ind w:left="1560" w:right="-426"/>
        <w:jc w:val="both"/>
        <w:rPr>
          <w:rFonts w:asciiTheme="minorHAnsi" w:hAnsiTheme="minorHAnsi" w:cstheme="minorHAnsi"/>
          <w:bCs/>
          <w:sz w:val="22"/>
          <w:szCs w:val="22"/>
          <w:lang w:val="es-VE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es-VE"/>
        </w:rPr>
        <w:t>41</w:t>
      </w:r>
      <w:r w:rsidRPr="00D24484">
        <w:rPr>
          <w:rFonts w:asciiTheme="minorHAnsi" w:hAnsiTheme="minorHAnsi" w:cstheme="minorHAnsi"/>
          <w:b/>
          <w:sz w:val="22"/>
          <w:szCs w:val="22"/>
          <w:lang w:val="es-VE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Nalçacı A,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es-VE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Farklı polimerizasyon zamanlarının kondanse edilebilir kompozit rezinlerin yüzey sertliği üzerine etkileri.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es-VE"/>
        </w:rPr>
        <w:t>A.Ü.Diş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Hek.Fak.Derg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32(2):79-84, 2005.</w:t>
      </w:r>
    </w:p>
    <w:p w14:paraId="40F153A4" w14:textId="77777777" w:rsidR="00E72842" w:rsidRDefault="00E72842" w:rsidP="00E72842">
      <w:pPr>
        <w:widowControl w:val="0"/>
        <w:spacing w:line="273" w:lineRule="auto"/>
        <w:ind w:left="1560" w:right="-426" w:firstLine="720"/>
        <w:jc w:val="both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04E8DC1D" w14:textId="2C1CDC67" w:rsidR="004C0324" w:rsidRPr="00D24484" w:rsidRDefault="00CF32D7" w:rsidP="00E72842">
      <w:pPr>
        <w:widowControl w:val="0"/>
        <w:spacing w:line="273" w:lineRule="auto"/>
        <w:ind w:left="1560" w:right="-426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42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Yılmaz EÖ,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Farklı yöntemlerle hazırlanan Sınıf II kavitelerde estetik restorasyonların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mikrosızıntısının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değerlendirilmesi.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Hek. Fak.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Derg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32(3):171-180, 2005.</w:t>
      </w:r>
    </w:p>
    <w:p w14:paraId="1A0F3EF7" w14:textId="77777777" w:rsidR="00CF32D7" w:rsidRPr="00D24484" w:rsidRDefault="00CF32D7" w:rsidP="00E72842">
      <w:pPr>
        <w:widowControl w:val="0"/>
        <w:spacing w:line="273" w:lineRule="auto"/>
        <w:ind w:left="1560" w:right="-426"/>
        <w:jc w:val="both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</w:pPr>
    </w:p>
    <w:p w14:paraId="74510858" w14:textId="3BBB1CFC" w:rsidR="004C0324" w:rsidRPr="00D24484" w:rsidRDefault="00CF32D7" w:rsidP="00E72842">
      <w:pPr>
        <w:widowControl w:val="0"/>
        <w:spacing w:line="273" w:lineRule="auto"/>
        <w:ind w:left="1560" w:right="-42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lastRenderedPageBreak/>
        <w:t>7.5.</w:t>
      </w:r>
      <w:r w:rsidR="004C0324" w:rsidRPr="00D24484">
        <w:rPr>
          <w:rFonts w:asciiTheme="minorHAnsi" w:hAnsiTheme="minorHAnsi" w:cstheme="minorHAnsi"/>
          <w:b/>
          <w:sz w:val="22"/>
          <w:szCs w:val="22"/>
          <w:lang w:val="tr-TR"/>
        </w:rPr>
        <w:t>4</w:t>
      </w:r>
      <w:r w:rsidR="005F3D8D">
        <w:rPr>
          <w:rFonts w:asciiTheme="minorHAnsi" w:hAnsiTheme="minorHAnsi" w:cstheme="minorHAnsi"/>
          <w:b/>
          <w:sz w:val="22"/>
          <w:szCs w:val="22"/>
          <w:lang w:val="tr-TR"/>
        </w:rPr>
        <w:t>3</w:t>
      </w:r>
      <w:r w:rsidRPr="00D24484">
        <w:rPr>
          <w:rFonts w:asciiTheme="minorHAnsi" w:hAnsiTheme="minorHAnsi" w:cstheme="minorHAnsi"/>
          <w:b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Deliktaş D,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Farklı ışık cihazlarının hibrit ve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nanohibrit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kompozit rezinlerin yüzey sertliğine etkisi.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A.</w:t>
      </w:r>
      <w:proofErr w:type="gram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Ü.Diş</w:t>
      </w:r>
      <w:proofErr w:type="spellEnd"/>
      <w:proofErr w:type="gram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Hek. Fak.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Derg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. 33(1):1-10, 2006.</w:t>
      </w:r>
    </w:p>
    <w:p w14:paraId="63BA0091" w14:textId="77777777" w:rsidR="004C0324" w:rsidRPr="00D24484" w:rsidRDefault="004C0324" w:rsidP="00E72842">
      <w:pPr>
        <w:widowControl w:val="0"/>
        <w:spacing w:line="273" w:lineRule="auto"/>
        <w:ind w:left="1560" w:right="-426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 </w:t>
      </w:r>
    </w:p>
    <w:p w14:paraId="71B4AA64" w14:textId="7B32ECD6" w:rsidR="004C0324" w:rsidRPr="00D24484" w:rsidRDefault="00CF32D7" w:rsidP="00E72842">
      <w:pPr>
        <w:widowControl w:val="0"/>
        <w:spacing w:after="200" w:line="268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 44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proofErr w:type="spellStart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>Hacıoğulları</w:t>
      </w:r>
      <w:proofErr w:type="spellEnd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İ, 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N,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Er F</w:t>
      </w:r>
      <w:r w:rsidR="00D22C21">
        <w:rPr>
          <w:rFonts w:asciiTheme="minorHAnsi" w:hAnsiTheme="minorHAnsi" w:cstheme="minorHAnsi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(</w:t>
      </w:r>
      <w:r w:rsidR="004C0324" w:rsidRPr="00D24484">
        <w:rPr>
          <w:rFonts w:asciiTheme="minorHAnsi" w:hAnsiTheme="minorHAnsi" w:cstheme="minorHAnsi"/>
          <w:sz w:val="22"/>
          <w:szCs w:val="22"/>
        </w:rPr>
        <w:t>2015)</w:t>
      </w:r>
      <w:r w:rsidR="00D22C21">
        <w:rPr>
          <w:rFonts w:asciiTheme="minorHAnsi" w:hAnsiTheme="minorHAnsi" w:cstheme="minorHAnsi"/>
          <w:sz w:val="22"/>
          <w:szCs w:val="22"/>
        </w:rPr>
        <w:t>.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aşırı hassasiyeti: tanı ve tedavi yöntemleri. 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Atatürk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</w:rPr>
        <w:t>Üniv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</w:rPr>
        <w:t>Diş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</w:rPr>
        <w:t xml:space="preserve"> Hek. Fak. Derg. (J Dent Fac Atatürk Uni) 25(1): 95-106</w:t>
      </w:r>
    </w:p>
    <w:p w14:paraId="3AF9B7DD" w14:textId="4E66DC08" w:rsidR="004C0324" w:rsidRPr="00D24484" w:rsidRDefault="004C0324" w:rsidP="00E72842">
      <w:pPr>
        <w:widowControl w:val="0"/>
        <w:spacing w:after="200" w:line="268" w:lineRule="auto"/>
        <w:ind w:left="1560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sz w:val="22"/>
          <w:szCs w:val="22"/>
          <w:lang w:val="es-VE"/>
        </w:rPr>
        <w:t> </w:t>
      </w:r>
      <w:r w:rsidR="00CF32D7"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45</w:t>
      </w:r>
      <w:r w:rsidR="00CF32D7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proofErr w:type="spellStart"/>
      <w:r w:rsidRPr="00D24484">
        <w:rPr>
          <w:rFonts w:asciiTheme="minorHAnsi" w:hAnsiTheme="minorHAnsi" w:cstheme="minorHAnsi"/>
          <w:bCs/>
          <w:sz w:val="22"/>
          <w:szCs w:val="22"/>
          <w:lang w:val="tr-TR"/>
        </w:rPr>
        <w:t>Koshi</w:t>
      </w:r>
      <w:proofErr w:type="spellEnd"/>
      <w:r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F, Cengiz E, Er F, 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>. (</w:t>
      </w:r>
      <w:r w:rsidRPr="00D24484">
        <w:rPr>
          <w:rFonts w:asciiTheme="minorHAnsi" w:hAnsiTheme="minorHAnsi" w:cstheme="minorHAnsi"/>
          <w:sz w:val="22"/>
          <w:szCs w:val="22"/>
        </w:rPr>
        <w:t xml:space="preserve">2015) 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Restoratif diş hekimliğinde nano teknoloji. Atatürk Üniversitesi Diş Hekimliği Fakültesi Dergisi </w:t>
      </w:r>
      <w:r w:rsidRPr="00D24484">
        <w:rPr>
          <w:rFonts w:asciiTheme="minorHAnsi" w:hAnsiTheme="minorHAnsi" w:cstheme="minorHAnsi"/>
          <w:sz w:val="22"/>
          <w:szCs w:val="22"/>
        </w:rPr>
        <w:t>(J Dent Fac Atatürk Uni) 25(2): 266-274</w:t>
      </w:r>
    </w:p>
    <w:p w14:paraId="190F64BE" w14:textId="4A1EEFCF" w:rsidR="004C0324" w:rsidRPr="00D24484" w:rsidRDefault="00CF32D7" w:rsidP="00E72842">
      <w:pPr>
        <w:widowControl w:val="0"/>
        <w:spacing w:after="200" w:line="268" w:lineRule="auto"/>
        <w:ind w:left="15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46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Cengiz E,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Kurtulmus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-Yılmaz S, </w:t>
      </w:r>
      <w:r w:rsidR="004C0324" w:rsidRPr="00D2448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Ulusoy N.</w:t>
      </w:r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Farklı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kompozit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rezinlerin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translusensi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özelliklerinin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karşılaştırılması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Ege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Üniversitesi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Diş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Hekimliği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Fakültesi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Dergisi,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 </w:t>
      </w:r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EÜ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>Dişhek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Fak Derg 2015; 36(3): 128-131.    </w:t>
      </w:r>
    </w:p>
    <w:p w14:paraId="7E987D20" w14:textId="1DE33405" w:rsidR="004C0324" w:rsidRPr="00D24484" w:rsidRDefault="00CF32D7" w:rsidP="00E72842">
      <w:pPr>
        <w:widowControl w:val="0"/>
        <w:spacing w:after="200" w:line="268" w:lineRule="auto"/>
        <w:ind w:left="1560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47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>Hacıoğulları</w:t>
      </w:r>
      <w:proofErr w:type="spellEnd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İ, Cengiz E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, Ulusoy N.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 (</w:t>
      </w:r>
      <w:r w:rsidR="004C0324" w:rsidRPr="00D244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2016) </w:t>
      </w:r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Derin </w:t>
      </w:r>
      <w:proofErr w:type="spellStart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>dentin</w:t>
      </w:r>
      <w:proofErr w:type="spellEnd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çürüklerinin tedavisinde alternatif yeni yöntemler.</w:t>
      </w:r>
      <w:r w:rsidR="004C032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Atatürk Üniversitesi Diş Hekimliği Fakültesi Dergisi </w:t>
      </w:r>
      <w:r w:rsidR="004C0324" w:rsidRPr="00D24484">
        <w:rPr>
          <w:rFonts w:asciiTheme="minorHAnsi" w:hAnsiTheme="minorHAnsi" w:cstheme="minorHAnsi"/>
          <w:sz w:val="22"/>
          <w:szCs w:val="22"/>
        </w:rPr>
        <w:t>(J Dent Fac Atatürk Uni) ISSN 1300-9044, Supplement 16:120-137, http://dfd.atauni.edu.tr</w:t>
      </w:r>
    </w:p>
    <w:p w14:paraId="7843853C" w14:textId="7A6339D7" w:rsidR="004C0324" w:rsidRPr="00E72842" w:rsidRDefault="00CF32D7" w:rsidP="00E72842">
      <w:pPr>
        <w:spacing w:after="200" w:line="360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48</w:t>
      </w:r>
      <w:r w:rsidRPr="00D24484">
        <w:rPr>
          <w:rFonts w:asciiTheme="minorHAnsi" w:hAnsiTheme="minorHAnsi" w:cstheme="minorHAnsi"/>
          <w:b/>
          <w:color w:val="auto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Güleç L, </w:t>
      </w:r>
      <w:r w:rsidR="004C0324" w:rsidRPr="00D24484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Ulusoy N,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 Cengiz </w:t>
      </w:r>
      <w:proofErr w:type="gram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lang w:val="tr-TR"/>
        </w:rPr>
        <w:t>E.(</w:t>
      </w:r>
      <w:proofErr w:type="gramEnd"/>
      <w:r w:rsidR="004C0324" w:rsidRPr="00D24484">
        <w:rPr>
          <w:rFonts w:asciiTheme="minorHAnsi" w:hAnsiTheme="minorHAnsi" w:cstheme="minorHAnsi"/>
          <w:color w:val="auto"/>
          <w:sz w:val="22"/>
          <w:szCs w:val="22"/>
          <w:lang w:val="tr-TR"/>
        </w:rPr>
        <w:t>2016</w:t>
      </w:r>
      <w:proofErr w:type="gram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) </w:t>
      </w:r>
      <w:r w:rsidR="004C0324" w:rsidRPr="00D24484">
        <w:rPr>
          <w:rStyle w:val="apple-converted-spac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 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Indirect</w:t>
      </w:r>
      <w:proofErr w:type="gram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resin composite restorations fabricated with chairside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CAD/CAM systems. Cumhuriyet Dental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Journal 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19(3):247-255 doi:10.7126/cumudj.298914 </w:t>
      </w:r>
      <w:hyperlink r:id="rId14" w:history="1">
        <w:r w:rsidR="004C0324" w:rsidRPr="00D24484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http://dergipark.ulakbim.gov.tr/cumudj/</w:t>
        </w:r>
      </w:hyperlink>
      <w:r w:rsidR="004C0324" w:rsidRPr="00D24484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49</w:t>
      </w:r>
      <w:r w:rsidRPr="00D24484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>.</w:t>
      </w:r>
      <w:r w:rsidR="004C0324" w:rsidRPr="00D24484">
        <w:rPr>
          <w:rFonts w:asciiTheme="minorHAnsi" w:hAnsiTheme="minorHAnsi" w:cstheme="minorHAnsi"/>
          <w:b/>
          <w:bCs/>
          <w:color w:val="auto"/>
          <w:sz w:val="22"/>
          <w:szCs w:val="22"/>
          <w:lang w:val="tr-TR"/>
        </w:rPr>
        <w:t xml:space="preserve"> 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Ulusoy ÖİA, </w:t>
      </w:r>
      <w:proofErr w:type="spellStart"/>
      <w:proofErr w:type="gram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Nayır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 Y</w:t>
      </w:r>
      <w:proofErr w:type="gram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r w:rsidR="004C0324" w:rsidRPr="00D24484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Ulusoy N.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(2017)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Etilendiamin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tetra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asetik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asit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ve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etidronik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asitin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Biodentine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yüzey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pürüzlülüğü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üzerine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etkisi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Acta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Odontologica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Turcica.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Effect of ethylenediamine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tetraacetic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acid and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etidronic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acid on the surface roughness of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Biodentine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: in vitro. Acta </w:t>
      </w:r>
      <w:proofErr w:type="spellStart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Odontologica</w:t>
      </w:r>
      <w:proofErr w:type="spellEnd"/>
      <w:r w:rsidR="004C0324" w:rsidRPr="00D2448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Turcica 34(1):19-23 DOI 10.17214/gaziaot.277881 </w:t>
      </w:r>
      <w:hyperlink r:id="rId15" w:history="1">
        <w:r w:rsidR="004C0324" w:rsidRPr="00D24484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http://dergipark.gov.tr/gaziaot/issue/26005/277881</w:t>
        </w:r>
      </w:hyperlink>
    </w:p>
    <w:p w14:paraId="2F3B78EB" w14:textId="7A03F6E1" w:rsidR="004C0324" w:rsidRPr="00D24484" w:rsidRDefault="00CF32D7" w:rsidP="00E72842">
      <w:pPr>
        <w:spacing w:line="360" w:lineRule="auto"/>
        <w:ind w:left="1560"/>
        <w:rPr>
          <w:rFonts w:asciiTheme="minorHAnsi" w:hAnsiTheme="minorHAnsi" w:cstheme="minorHAnsi"/>
          <w:color w:val="00359E"/>
          <w:sz w:val="22"/>
          <w:szCs w:val="22"/>
          <w:u w:val="single"/>
          <w:shd w:val="clear" w:color="auto" w:fill="FFFFFF"/>
        </w:rPr>
      </w:pPr>
      <w:r w:rsidRPr="00D24484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  <w:lang w:val="tr-TR" w:eastAsia="tr-TR"/>
        </w:rPr>
        <w:t>7.5.</w:t>
      </w:r>
      <w:r w:rsidR="004C0324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50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proofErr w:type="spellStart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>O</w:t>
      </w:r>
      <w:r w:rsidR="00E72842">
        <w:rPr>
          <w:rFonts w:asciiTheme="minorHAnsi" w:hAnsiTheme="minorHAnsi" w:cstheme="minorHAnsi"/>
          <w:bCs/>
          <w:sz w:val="22"/>
          <w:szCs w:val="22"/>
          <w:lang w:val="tr-TR"/>
        </w:rPr>
        <w:t>rözü</w:t>
      </w:r>
      <w:proofErr w:type="spellEnd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Öİ, </w:t>
      </w:r>
      <w:proofErr w:type="spellStart"/>
      <w:proofErr w:type="gramStart"/>
      <w:r w:rsidR="004C0324" w:rsidRPr="00D24484">
        <w:rPr>
          <w:rFonts w:asciiTheme="minorHAnsi" w:hAnsiTheme="minorHAnsi" w:cstheme="minorHAnsi"/>
          <w:sz w:val="22"/>
          <w:szCs w:val="22"/>
        </w:rPr>
        <w:t>Karadağlıoğlu</w:t>
      </w:r>
      <w:proofErr w:type="spellEnd"/>
      <w:r w:rsidR="004C0324" w:rsidRPr="00D24484">
        <w:rPr>
          <w:rFonts w:asciiTheme="minorHAnsi" w:hAnsiTheme="minorHAnsi" w:cstheme="minorHAnsi"/>
          <w:sz w:val="22"/>
          <w:szCs w:val="22"/>
        </w:rPr>
        <w:t xml:space="preserve">  B</w:t>
      </w:r>
      <w:proofErr w:type="gramEnd"/>
      <w:r w:rsidR="004C0324" w:rsidRPr="00D24484">
        <w:rPr>
          <w:rFonts w:asciiTheme="minorHAnsi" w:hAnsiTheme="minorHAnsi" w:cstheme="minorHAnsi"/>
          <w:sz w:val="22"/>
          <w:szCs w:val="22"/>
        </w:rPr>
        <w:t xml:space="preserve">, </w:t>
      </w:r>
      <w:r w:rsidR="004C0324" w:rsidRPr="00D24484">
        <w:rPr>
          <w:rFonts w:asciiTheme="minorHAnsi" w:hAnsiTheme="minorHAnsi" w:cstheme="minorHAnsi"/>
          <w:b/>
          <w:sz w:val="22"/>
          <w:szCs w:val="22"/>
        </w:rPr>
        <w:t>Ulusoy N.</w:t>
      </w:r>
      <w:r w:rsidR="004C0324" w:rsidRPr="00D24484">
        <w:rPr>
          <w:rFonts w:asciiTheme="minorHAnsi" w:hAnsiTheme="minorHAnsi" w:cstheme="minorHAnsi"/>
          <w:sz w:val="22"/>
          <w:szCs w:val="22"/>
        </w:rPr>
        <w:t xml:space="preserve"> (</w:t>
      </w:r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 xml:space="preserve">2017) </w:t>
      </w:r>
      <w:proofErr w:type="spellStart"/>
      <w:r w:rsidR="004C0324" w:rsidRPr="00D24484">
        <w:rPr>
          <w:rFonts w:asciiTheme="minorHAnsi" w:hAnsiTheme="minorHAnsi" w:cstheme="minorHAnsi"/>
          <w:sz w:val="22"/>
          <w:szCs w:val="22"/>
        </w:rPr>
        <w:t>Güncel</w:t>
      </w:r>
      <w:proofErr w:type="spellEnd"/>
      <w:r w:rsidR="004C0324" w:rsidRPr="00D24484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restoratif materyallerin özelliklerinin oral flora ve biyofilm oluşumu üzerine olan etkileri.</w:t>
      </w:r>
      <w:r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>Turkiye</w:t>
      </w:r>
      <w:proofErr w:type="spellEnd"/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 xml:space="preserve"> Klinikleri J Dental </w:t>
      </w:r>
      <w:proofErr w:type="spellStart"/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>Sci</w:t>
      </w:r>
      <w:proofErr w:type="spellEnd"/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>; 23(2):130-8</w:t>
      </w:r>
      <w:r w:rsidRPr="00D24484">
        <w:rPr>
          <w:rFonts w:asciiTheme="minorHAnsi" w:hAnsiTheme="minorHAnsi" w:cstheme="minorHAnsi"/>
          <w:color w:val="00359E"/>
          <w:sz w:val="22"/>
          <w:szCs w:val="22"/>
          <w:shd w:val="clear" w:color="auto" w:fill="FFFFFF"/>
        </w:rPr>
        <w:t xml:space="preserve">   </w:t>
      </w:r>
      <w:proofErr w:type="spellStart"/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>doi</w:t>
      </w:r>
      <w:proofErr w:type="spellEnd"/>
      <w:r w:rsidR="004C0324" w:rsidRPr="00D24484">
        <w:rPr>
          <w:rFonts w:asciiTheme="minorHAnsi" w:hAnsiTheme="minorHAnsi" w:cstheme="minorHAnsi"/>
          <w:bCs/>
          <w:color w:val="222222"/>
          <w:kern w:val="0"/>
          <w:sz w:val="22"/>
          <w:szCs w:val="22"/>
          <w:lang w:val="tr-TR" w:eastAsia="tr-TR"/>
        </w:rPr>
        <w:t>:</w:t>
      </w:r>
      <w:r w:rsidR="004C0324" w:rsidRPr="00D24484">
        <w:rPr>
          <w:rFonts w:asciiTheme="minorHAnsi" w:hAnsiTheme="minorHAnsi" w:cstheme="minorHAnsi"/>
          <w:color w:val="222222"/>
          <w:kern w:val="0"/>
          <w:sz w:val="22"/>
          <w:szCs w:val="22"/>
          <w:lang w:val="tr-TR" w:eastAsia="tr-TR"/>
        </w:rPr>
        <w:t> 10.5336/dentalsci.2017-55168</w:t>
      </w:r>
    </w:p>
    <w:bookmarkEnd w:id="17"/>
    <w:p w14:paraId="0169A187" w14:textId="77777777" w:rsidR="001525AC" w:rsidRPr="00D24484" w:rsidRDefault="001525AC" w:rsidP="00E72842">
      <w:pPr>
        <w:spacing w:after="200" w:line="273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67897406" w14:textId="77777777" w:rsidR="00F40238" w:rsidRPr="00D24484" w:rsidRDefault="00F40238" w:rsidP="00F40238">
      <w:pPr>
        <w:widowControl w:val="0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en-AU"/>
        </w:rPr>
        <w:t>8.  </w:t>
      </w:r>
      <w:proofErr w:type="spellStart"/>
      <w:r w:rsidRPr="00D24484">
        <w:rPr>
          <w:rFonts w:asciiTheme="minorHAnsi" w:hAnsiTheme="minorHAnsi" w:cstheme="minorHAnsi"/>
          <w:b/>
          <w:bCs/>
          <w:sz w:val="22"/>
          <w:szCs w:val="22"/>
          <w:lang w:val="en-AU"/>
        </w:rPr>
        <w:t>Projeler</w:t>
      </w:r>
      <w:proofErr w:type="spellEnd"/>
      <w:r w:rsidRPr="00D24484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</w:t>
      </w:r>
    </w:p>
    <w:p w14:paraId="1F34E8F7" w14:textId="77777777" w:rsidR="00F40238" w:rsidRPr="00D24484" w:rsidRDefault="00F40238" w:rsidP="00F4023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VE"/>
        </w:rPr>
      </w:pPr>
      <w:r w:rsidRPr="00D24484">
        <w:rPr>
          <w:rFonts w:asciiTheme="minorHAnsi" w:hAnsiTheme="minorHAnsi" w:cstheme="minorHAnsi"/>
          <w:sz w:val="22"/>
          <w:szCs w:val="22"/>
          <w:lang w:val="es-VE"/>
        </w:rPr>
        <w:t> </w:t>
      </w:r>
    </w:p>
    <w:p w14:paraId="09959296" w14:textId="008F7DCD" w:rsidR="00F40238" w:rsidRPr="005B437B" w:rsidRDefault="00D24484" w:rsidP="008778F8">
      <w:pPr>
        <w:widowControl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  <w:lang w:val="es-VE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8.1</w:t>
      </w:r>
      <w:r>
        <w:rPr>
          <w:rFonts w:asciiTheme="minorHAnsi" w:hAnsiTheme="minorHAnsi" w:cstheme="minorHAnsi"/>
          <w:b/>
          <w:bCs/>
          <w:sz w:val="22"/>
          <w:szCs w:val="22"/>
          <w:lang w:val="es-VE"/>
        </w:rPr>
        <w:t>.</w:t>
      </w:r>
      <w:r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 xml:space="preserve">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es-VE"/>
        </w:rPr>
        <w:t>Ulusoy N</w:t>
      </w:r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.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Devital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maksiller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premolar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dişlerde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restore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edilmiş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fonksiyonel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>tüberküllerin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es-VE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kırılma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dayanıklılıkları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Tübitak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>, 1989</w:t>
      </w:r>
    </w:p>
    <w:p w14:paraId="4A254515" w14:textId="0352434E" w:rsidR="00F40238" w:rsidRPr="00D24484" w:rsidRDefault="00D24484" w:rsidP="008778F8">
      <w:pPr>
        <w:widowControl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</w:rPr>
        <w:t>8.2.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</w:rPr>
        <w:t xml:space="preserve">Ulusoy </w:t>
      </w:r>
      <w:proofErr w:type="spellStart"/>
      <w:proofErr w:type="gramStart"/>
      <w:r w:rsidR="00F40238" w:rsidRPr="00D24484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F40238" w:rsidRPr="00D24484">
        <w:rPr>
          <w:rFonts w:asciiTheme="minorHAnsi" w:hAnsiTheme="minorHAnsi" w:cstheme="minorHAnsi"/>
          <w:sz w:val="22"/>
          <w:szCs w:val="22"/>
        </w:rPr>
        <w:t>.Özyurt</w:t>
      </w:r>
      <w:proofErr w:type="spellEnd"/>
      <w:proofErr w:type="gram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Kompozit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dolgularla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birlikte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cam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iyonomer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simanlarda</w:t>
      </w:r>
      <w:proofErr w:type="spellEnd"/>
    </w:p>
    <w:p w14:paraId="0389F976" w14:textId="0CD156B7" w:rsidR="00F40238" w:rsidRPr="00D24484" w:rsidRDefault="00F40238" w:rsidP="008778F8">
      <w:pPr>
        <w:widowControl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mikro-sızıntının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24484">
        <w:rPr>
          <w:rFonts w:asciiTheme="minorHAnsi" w:hAnsiTheme="minorHAnsi" w:cstheme="minorHAnsi"/>
          <w:sz w:val="22"/>
          <w:szCs w:val="22"/>
        </w:rPr>
        <w:t>incelenmesi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 Ank</w:t>
      </w:r>
      <w:proofErr w:type="gramEnd"/>
      <w:r w:rsidRPr="00D24484">
        <w:rPr>
          <w:rFonts w:asciiTheme="minorHAnsi" w:hAnsiTheme="minorHAnsi" w:cstheme="minorHAnsi"/>
          <w:sz w:val="22"/>
          <w:szCs w:val="22"/>
        </w:rPr>
        <w:t xml:space="preserve">. Ü.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Araştırma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Fonu 1992-1994</w:t>
      </w:r>
    </w:p>
    <w:p w14:paraId="5F33E6ED" w14:textId="26DE4FB2" w:rsidR="00F40238" w:rsidRPr="00D24484" w:rsidRDefault="00D24484" w:rsidP="008778F8">
      <w:pPr>
        <w:widowControl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</w:rPr>
        <w:t>8.3.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</w:rPr>
        <w:t xml:space="preserve">Ulusoy </w:t>
      </w:r>
      <w:proofErr w:type="spellStart"/>
      <w:proofErr w:type="gramStart"/>
      <w:r w:rsidR="00F40238" w:rsidRPr="00D24484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F40238" w:rsidRPr="00D24484">
        <w:rPr>
          <w:rFonts w:asciiTheme="minorHAnsi" w:hAnsiTheme="minorHAnsi" w:cstheme="minorHAnsi"/>
          <w:sz w:val="22"/>
          <w:szCs w:val="22"/>
        </w:rPr>
        <w:t>.Özyurt</w:t>
      </w:r>
      <w:proofErr w:type="spellEnd"/>
      <w:proofErr w:type="gram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P. Dentin bonding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ajanların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 dentine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penetrasyonu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 xml:space="preserve">. Ankara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</w:rPr>
        <w:t>.</w:t>
      </w:r>
    </w:p>
    <w:p w14:paraId="652F01BD" w14:textId="77777777" w:rsidR="00F40238" w:rsidRPr="00D24484" w:rsidRDefault="00F40238" w:rsidP="008778F8">
      <w:pPr>
        <w:widowControl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Araştırma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Fonu 1994-1996</w:t>
      </w:r>
    </w:p>
    <w:p w14:paraId="7DF65A7E" w14:textId="0345B521" w:rsidR="00F40238" w:rsidRPr="00D24484" w:rsidRDefault="00F40238" w:rsidP="008778F8">
      <w:pPr>
        <w:widowControl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sz w:val="22"/>
          <w:szCs w:val="22"/>
        </w:rPr>
        <w:lastRenderedPageBreak/>
        <w:t> </w:t>
      </w:r>
      <w:bookmarkStart w:id="21" w:name="_Hlk197517119"/>
      <w:r w:rsidR="00D24484" w:rsidRPr="00D24484">
        <w:rPr>
          <w:rFonts w:asciiTheme="minorHAnsi" w:hAnsiTheme="minorHAnsi" w:cstheme="minorHAnsi"/>
          <w:b/>
          <w:bCs/>
          <w:sz w:val="22"/>
          <w:szCs w:val="22"/>
        </w:rPr>
        <w:t>8.</w:t>
      </w:r>
      <w:bookmarkEnd w:id="21"/>
      <w:r w:rsidR="00D24484" w:rsidRPr="00D24484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="00D24484">
        <w:rPr>
          <w:rFonts w:asciiTheme="minorHAnsi" w:hAnsiTheme="minorHAnsi" w:cstheme="minorHAnsi"/>
          <w:sz w:val="22"/>
          <w:szCs w:val="22"/>
        </w:rPr>
        <w:t xml:space="preserve"> </w:t>
      </w:r>
      <w:r w:rsidRPr="00D24484">
        <w:rPr>
          <w:rFonts w:asciiTheme="minorHAnsi" w:hAnsiTheme="minorHAnsi" w:cstheme="minorHAnsi"/>
          <w:b/>
          <w:bCs/>
          <w:sz w:val="22"/>
          <w:szCs w:val="22"/>
        </w:rPr>
        <w:t>Ulusoy N</w:t>
      </w:r>
      <w:r w:rsidRPr="00D24484">
        <w:rPr>
          <w:rFonts w:asciiTheme="minorHAnsi" w:hAnsiTheme="minorHAnsi" w:cstheme="minorHAnsi"/>
          <w:sz w:val="22"/>
          <w:szCs w:val="22"/>
        </w:rPr>
        <w:t xml:space="preserve">. Kasar B. Argon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lazer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polimerize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edilen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kompozitlerin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makaslama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kuvvetlerine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karşı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direnci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. Ankara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Araştırma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Fonu 1998-1999</w:t>
      </w:r>
    </w:p>
    <w:p w14:paraId="1B654E17" w14:textId="2D131F48" w:rsidR="00F40238" w:rsidRPr="00D24484" w:rsidRDefault="00F40238" w:rsidP="008778F8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sz w:val="22"/>
          <w:szCs w:val="22"/>
        </w:rPr>
        <w:t> </w:t>
      </w:r>
      <w:r w:rsidR="00D24484" w:rsidRPr="00D24484">
        <w:rPr>
          <w:rFonts w:asciiTheme="minorHAnsi" w:hAnsiTheme="minorHAnsi" w:cstheme="minorHAnsi"/>
          <w:b/>
          <w:bCs/>
          <w:sz w:val="22"/>
          <w:szCs w:val="22"/>
        </w:rPr>
        <w:t>8.</w:t>
      </w:r>
      <w:r w:rsidR="00D24484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D24484">
        <w:rPr>
          <w:rFonts w:asciiTheme="minorHAnsi" w:hAnsiTheme="minorHAnsi" w:cstheme="minorHAnsi"/>
          <w:b/>
          <w:bCs/>
          <w:sz w:val="22"/>
          <w:szCs w:val="22"/>
        </w:rPr>
        <w:t>Ulusoy N</w:t>
      </w:r>
      <w:r w:rsidRPr="00D24484">
        <w:rPr>
          <w:rFonts w:asciiTheme="minorHAnsi" w:hAnsiTheme="minorHAnsi" w:cstheme="minorHAnsi"/>
          <w:sz w:val="22"/>
          <w:szCs w:val="22"/>
        </w:rPr>
        <w:t xml:space="preserve">. Irmak Ö.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Farklı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çözücü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içeren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adezivlerin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yöntemlerinin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dentine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bağlanma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kuvvetleri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üzerine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etkisi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. Ankara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Araştırma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Fonu 2008-2012</w:t>
      </w:r>
    </w:p>
    <w:p w14:paraId="57AAC964" w14:textId="51A3E7F8" w:rsidR="00A338FF" w:rsidRPr="00D24484" w:rsidRDefault="00F40238" w:rsidP="008778F8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4484">
        <w:rPr>
          <w:rFonts w:asciiTheme="minorHAnsi" w:hAnsiTheme="minorHAnsi" w:cstheme="minorHAnsi"/>
          <w:sz w:val="22"/>
          <w:szCs w:val="22"/>
        </w:rPr>
        <w:t> </w:t>
      </w:r>
      <w:r w:rsidR="00D24484" w:rsidRPr="00D24484">
        <w:rPr>
          <w:rFonts w:asciiTheme="minorHAnsi" w:hAnsiTheme="minorHAnsi" w:cstheme="minorHAnsi"/>
          <w:b/>
          <w:bCs/>
          <w:sz w:val="22"/>
          <w:szCs w:val="22"/>
        </w:rPr>
        <w:t>8.</w:t>
      </w:r>
      <w:r w:rsidR="00D24484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D24484">
        <w:rPr>
          <w:rFonts w:asciiTheme="minorHAnsi" w:hAnsiTheme="minorHAnsi" w:cstheme="minorHAnsi"/>
          <w:b/>
          <w:bCs/>
          <w:sz w:val="22"/>
          <w:szCs w:val="22"/>
        </w:rPr>
        <w:t>Ulusoy N</w:t>
      </w:r>
      <w:r w:rsidRPr="00D24484">
        <w:rPr>
          <w:rFonts w:asciiTheme="minorHAnsi" w:hAnsiTheme="minorHAnsi" w:cstheme="minorHAnsi"/>
          <w:sz w:val="22"/>
          <w:szCs w:val="22"/>
        </w:rPr>
        <w:t xml:space="preserve">. Uygun G.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Siloran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bazlı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bir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kompozitin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mikrosızıntı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sertlik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düzgünlüğü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üzerine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farklı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ışık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cihazlarının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etkileri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. Ankara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Üniversitesi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4484">
        <w:rPr>
          <w:rFonts w:asciiTheme="minorHAnsi" w:hAnsiTheme="minorHAnsi" w:cstheme="minorHAnsi"/>
          <w:sz w:val="22"/>
          <w:szCs w:val="22"/>
        </w:rPr>
        <w:t>Araştırma</w:t>
      </w:r>
      <w:proofErr w:type="spellEnd"/>
      <w:r w:rsidRPr="00D24484">
        <w:rPr>
          <w:rFonts w:asciiTheme="minorHAnsi" w:hAnsiTheme="minorHAnsi" w:cstheme="minorHAnsi"/>
          <w:sz w:val="22"/>
          <w:szCs w:val="22"/>
        </w:rPr>
        <w:t xml:space="preserve"> Fonu 2009</w:t>
      </w:r>
    </w:p>
    <w:p w14:paraId="4DFCE2CF" w14:textId="22731864" w:rsidR="00F40238" w:rsidRDefault="00D24484" w:rsidP="008778F8">
      <w:pPr>
        <w:spacing w:after="200" w:line="273" w:lineRule="auto"/>
        <w:ind w:left="56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7. </w:t>
      </w:r>
      <w:r w:rsidR="00A338FF" w:rsidRPr="00D24484">
        <w:rPr>
          <w:rFonts w:asciiTheme="minorHAnsi" w:hAnsiTheme="minorHAnsi" w:cstheme="minorHAnsi"/>
          <w:b/>
          <w:sz w:val="22"/>
          <w:szCs w:val="22"/>
          <w:lang w:val="tr-TR"/>
        </w:rPr>
        <w:t>Ulusoy N.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 </w:t>
      </w:r>
      <w:proofErr w:type="spellStart"/>
      <w:r w:rsidR="00A338FF" w:rsidRPr="00D24484">
        <w:rPr>
          <w:rFonts w:asciiTheme="minorHAnsi" w:hAnsiTheme="minorHAnsi" w:cstheme="minorHAnsi"/>
          <w:sz w:val="22"/>
          <w:szCs w:val="22"/>
          <w:lang w:val="tr-TR"/>
        </w:rPr>
        <w:t>Atasayar</w:t>
      </w:r>
      <w:proofErr w:type="spellEnd"/>
      <w:r w:rsidR="00A338FF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-Paralı, E. </w:t>
      </w:r>
      <w:proofErr w:type="spellStart"/>
      <w:r w:rsidR="00A338FF" w:rsidRPr="00D24484">
        <w:rPr>
          <w:rFonts w:asciiTheme="minorHAnsi" w:hAnsiTheme="minorHAnsi" w:cstheme="minorHAnsi"/>
          <w:sz w:val="22"/>
          <w:szCs w:val="22"/>
          <w:lang w:val="tr-TR"/>
        </w:rPr>
        <w:t>Bloker</w:t>
      </w:r>
      <w:proofErr w:type="spellEnd"/>
      <w:r w:rsidR="00A338FF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uygulamasının farklı renk tonlu kompozit rezin sistemlerinin renk uyumuna etkisi. Yakın Doğu Üniversitesi Araştırma </w:t>
      </w:r>
      <w:proofErr w:type="gramStart"/>
      <w:r w:rsidR="00A338FF" w:rsidRPr="00D24484">
        <w:rPr>
          <w:rFonts w:asciiTheme="minorHAnsi" w:hAnsiTheme="minorHAnsi" w:cstheme="minorHAnsi"/>
          <w:sz w:val="22"/>
          <w:szCs w:val="22"/>
          <w:lang w:val="tr-TR"/>
        </w:rPr>
        <w:t>Projeleri  2022</w:t>
      </w:r>
      <w:proofErr w:type="gramEnd"/>
      <w:r w:rsidR="00A338FF" w:rsidRPr="00D24484">
        <w:rPr>
          <w:rFonts w:asciiTheme="minorHAnsi" w:hAnsiTheme="minorHAnsi" w:cstheme="minorHAnsi"/>
          <w:sz w:val="22"/>
          <w:szCs w:val="22"/>
          <w:lang w:val="tr-TR"/>
        </w:rPr>
        <w:t>-2023</w:t>
      </w:r>
    </w:p>
    <w:p w14:paraId="6354581D" w14:textId="56F90CD4" w:rsidR="005B437B" w:rsidRPr="007E1AC4" w:rsidRDefault="007E1AC4" w:rsidP="007E1AC4">
      <w:pPr>
        <w:spacing w:after="200" w:line="273" w:lineRule="auto"/>
        <w:ind w:left="56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7E1AC4">
        <w:rPr>
          <w:rFonts w:asciiTheme="minorHAnsi" w:hAnsiTheme="minorHAnsi" w:cstheme="minorHAnsi"/>
          <w:b/>
          <w:bCs/>
          <w:sz w:val="22"/>
          <w:szCs w:val="22"/>
          <w:lang w:val="tr-TR"/>
        </w:rPr>
        <w:t>8.8.</w:t>
      </w:r>
      <w:r w:rsidRPr="007E1AC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7E1AC4">
        <w:rPr>
          <w:rFonts w:asciiTheme="minorHAnsi" w:hAnsiTheme="minorHAnsi" w:cstheme="minorHAnsi"/>
          <w:b/>
          <w:bCs/>
          <w:sz w:val="22"/>
          <w:szCs w:val="22"/>
          <w:lang w:val="tr-TR"/>
        </w:rPr>
        <w:t>Ulusoy N.</w:t>
      </w:r>
      <w:r w:rsidRPr="007E1AC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proofErr w:type="gramStart"/>
      <w:r w:rsidRPr="007E1AC4">
        <w:rPr>
          <w:rFonts w:asciiTheme="minorHAnsi" w:hAnsiTheme="minorHAnsi" w:cstheme="minorHAnsi"/>
          <w:sz w:val="22"/>
          <w:szCs w:val="22"/>
          <w:lang w:val="tr-TR"/>
        </w:rPr>
        <w:t>Canik,G</w:t>
      </w:r>
      <w:proofErr w:type="spellEnd"/>
      <w:r w:rsidRPr="007E1AC4">
        <w:rPr>
          <w:rFonts w:asciiTheme="minorHAnsi" w:hAnsiTheme="minorHAnsi" w:cstheme="minorHAnsi"/>
          <w:sz w:val="22"/>
          <w:szCs w:val="22"/>
          <w:lang w:val="tr-TR"/>
        </w:rPr>
        <w:t>.</w:t>
      </w:r>
      <w:proofErr w:type="gramEnd"/>
      <w:r w:rsidRPr="007E1AC4">
        <w:rPr>
          <w:rFonts w:asciiTheme="minorHAnsi" w:hAnsiTheme="minorHAnsi" w:cstheme="minorHAnsi"/>
          <w:sz w:val="22"/>
          <w:szCs w:val="22"/>
          <w:lang w:val="tr-TR"/>
        </w:rPr>
        <w:t xml:space="preserve"> ’’</w:t>
      </w:r>
      <w:proofErr w:type="spellStart"/>
      <w:r>
        <w:rPr>
          <w:rFonts w:asciiTheme="minorHAnsi" w:hAnsiTheme="minorHAnsi" w:cstheme="minorHAnsi"/>
          <w:sz w:val="22"/>
          <w:szCs w:val="22"/>
          <w:lang w:val="tr-TR"/>
        </w:rPr>
        <w:t>Bulk-fill</w:t>
      </w:r>
      <w:proofErr w:type="spellEnd"/>
      <w:r>
        <w:rPr>
          <w:rFonts w:asciiTheme="minorHAnsi" w:hAnsiTheme="minorHAnsi" w:cstheme="minorHAnsi"/>
          <w:sz w:val="22"/>
          <w:szCs w:val="22"/>
          <w:lang w:val="tr-TR"/>
        </w:rPr>
        <w:t xml:space="preserve"> kompozit rezinlerin </w:t>
      </w:r>
      <w:proofErr w:type="spellStart"/>
      <w:r>
        <w:rPr>
          <w:rFonts w:asciiTheme="minorHAnsi" w:hAnsiTheme="minorHAnsi" w:cstheme="minorHAnsi"/>
          <w:sz w:val="22"/>
          <w:szCs w:val="22"/>
          <w:lang w:val="tr-TR"/>
        </w:rPr>
        <w:t>mikroboşluk</w:t>
      </w:r>
      <w:proofErr w:type="spellEnd"/>
      <w:r>
        <w:rPr>
          <w:rFonts w:asciiTheme="minorHAnsi" w:hAnsiTheme="minorHAnsi" w:cstheme="minorHAnsi"/>
          <w:sz w:val="22"/>
          <w:szCs w:val="22"/>
          <w:lang w:val="tr-TR"/>
        </w:rPr>
        <w:t xml:space="preserve"> potansiyellerinin </w:t>
      </w:r>
      <w:proofErr w:type="spellStart"/>
      <w:r>
        <w:rPr>
          <w:rFonts w:asciiTheme="minorHAnsi" w:hAnsiTheme="minorHAnsi" w:cstheme="minorHAnsi"/>
          <w:sz w:val="22"/>
          <w:szCs w:val="22"/>
          <w:lang w:val="tr-TR"/>
        </w:rPr>
        <w:t>Mikro_BT</w:t>
      </w:r>
      <w:proofErr w:type="spellEnd"/>
      <w:r>
        <w:rPr>
          <w:rFonts w:asciiTheme="minorHAnsi" w:hAnsiTheme="minorHAnsi" w:cstheme="minorHAnsi"/>
          <w:sz w:val="22"/>
          <w:szCs w:val="22"/>
          <w:lang w:val="tr-TR"/>
        </w:rPr>
        <w:t xml:space="preserve"> yöntemi ile değerlendirilmesi.</w:t>
      </w:r>
      <w:r w:rsidRPr="007E1AC4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7E1AC4">
        <w:rPr>
          <w:rFonts w:asciiTheme="minorHAnsi" w:hAnsiTheme="minorHAnsi" w:cstheme="minorHAnsi"/>
          <w:sz w:val="22"/>
          <w:szCs w:val="22"/>
          <w:lang w:val="tr-TR"/>
        </w:rPr>
        <w:t>Yakın Doğu Üniversitesi Araştırma Projeleri. 2023-2024</w:t>
      </w:r>
    </w:p>
    <w:p w14:paraId="79960519" w14:textId="12F1DA67" w:rsidR="00F40238" w:rsidRPr="00D24484" w:rsidRDefault="00F4023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9.  İdari Görevler </w:t>
      </w:r>
    </w:p>
    <w:p w14:paraId="0B4E917D" w14:textId="15C7F304" w:rsidR="00F40238" w:rsidRPr="00D24484" w:rsidRDefault="005B437B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bookmarkStart w:id="22" w:name="_Hlk197517287"/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>9.</w:t>
      </w:r>
      <w:bookmarkEnd w:id="22"/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1.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Anabilim Dalı Başkanı- 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Diş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Hast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gram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ve</w:t>
      </w:r>
      <w:proofErr w:type="gram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Ted.  Dicle Üniversitesi Diş Hekimliği Fakültesi 1987-1989</w:t>
      </w:r>
    </w:p>
    <w:p w14:paraId="60301032" w14:textId="4EAC43D5" w:rsidR="00F40238" w:rsidRPr="00D24484" w:rsidRDefault="005B437B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9.2.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Anabilim Dalı Başkanı-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Diş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Hast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gram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ve</w:t>
      </w:r>
      <w:proofErr w:type="gram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Ted.- Ankara Üniversitesi Diş Hek. Fak. 1994-1997                                                                                 </w:t>
      </w:r>
    </w:p>
    <w:p w14:paraId="2EEA3950" w14:textId="0A57C76F" w:rsidR="00F40238" w:rsidRPr="00D24484" w:rsidRDefault="005B437B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9.3.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Anabilim Dalı Başkanı-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Diş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Hast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gram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ve</w:t>
      </w:r>
      <w:proofErr w:type="gram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Ted.- Ankara Üniversitesi Diş Hek. Fak. 1997-2000</w:t>
      </w:r>
    </w:p>
    <w:p w14:paraId="6AA58229" w14:textId="0D73B939" w:rsidR="00F40238" w:rsidRPr="00D24484" w:rsidRDefault="005B437B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9.4.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Anabilim Dalı Başkanı-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Diş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Hast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gram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ve</w:t>
      </w:r>
      <w:proofErr w:type="gram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Ted.- Ankara Üniversitesi Diş Hek. Fak. 2001-2010</w:t>
      </w:r>
    </w:p>
    <w:p w14:paraId="6A7F3F66" w14:textId="3625DB84" w:rsidR="00F40238" w:rsidRPr="00D24484" w:rsidRDefault="005B437B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9.5.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Anabilim Dalı Başkanı- 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Restoratif Diş Ted.- Yakın Doğu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Üniv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Diş Hek. Fak. 2010-         </w:t>
      </w:r>
    </w:p>
    <w:p w14:paraId="2EB02A76" w14:textId="05C4DA1D" w:rsidR="00F40238" w:rsidRPr="00D24484" w:rsidRDefault="00FA3AFF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>9</w:t>
      </w:r>
      <w:r w:rsidR="005B437B">
        <w:rPr>
          <w:rFonts w:asciiTheme="minorHAnsi" w:hAnsiTheme="minorHAnsi" w:cstheme="minorHAnsi"/>
          <w:b/>
          <w:bCs/>
          <w:sz w:val="22"/>
          <w:szCs w:val="22"/>
          <w:lang w:val="tr-TR"/>
        </w:rPr>
        <w:t>.6</w:t>
      </w: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. 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Senatör- 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Yakın Doğu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Üniv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. Diş Hek. Fak. 2011-         </w:t>
      </w:r>
    </w:p>
    <w:p w14:paraId="5448B57B" w14:textId="77777777" w:rsidR="008778F8" w:rsidRDefault="008778F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3759B4C1" w14:textId="59ACC685" w:rsidR="00F40238" w:rsidRPr="00D24484" w:rsidRDefault="00F4023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10.  Bilimsel Kuruluşlara Üyelikler </w:t>
      </w:r>
    </w:p>
    <w:p w14:paraId="07781952" w14:textId="0E186C16" w:rsidR="00F40238" w:rsidRPr="008778F8" w:rsidRDefault="00FA3AFF" w:rsidP="0079493F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 w:rsidRPr="008778F8">
        <w:rPr>
          <w:rFonts w:asciiTheme="minorHAnsi" w:hAnsiTheme="minorHAnsi" w:cstheme="minorHAnsi"/>
          <w:b/>
          <w:bCs/>
          <w:sz w:val="22"/>
          <w:szCs w:val="22"/>
          <w:lang w:val="tr-TR"/>
        </w:rPr>
        <w:t>10.1.</w:t>
      </w:r>
      <w:r w:rsidRPr="008778F8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40238" w:rsidRPr="008778F8">
        <w:rPr>
          <w:rFonts w:asciiTheme="minorHAnsi" w:hAnsiTheme="minorHAnsi" w:cstheme="minorHAnsi"/>
          <w:sz w:val="22"/>
          <w:szCs w:val="22"/>
          <w:lang w:val="tr-TR"/>
        </w:rPr>
        <w:t>Restoratif Diş Hekimliği Derneği- İstanbul, Türkiye</w:t>
      </w:r>
    </w:p>
    <w:p w14:paraId="25702406" w14:textId="163E4EB4" w:rsidR="00F40238" w:rsidRPr="008778F8" w:rsidRDefault="00FA3AFF" w:rsidP="0079493F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 w:rsidRPr="008778F8">
        <w:rPr>
          <w:rFonts w:asciiTheme="minorHAnsi" w:hAnsiTheme="minorHAnsi" w:cstheme="minorHAnsi"/>
          <w:b/>
          <w:bCs/>
          <w:sz w:val="22"/>
          <w:szCs w:val="22"/>
          <w:lang w:val="tr-TR"/>
        </w:rPr>
        <w:t>10.2.</w:t>
      </w:r>
      <w:r w:rsidRPr="008778F8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40238" w:rsidRPr="008778F8">
        <w:rPr>
          <w:rFonts w:asciiTheme="minorHAnsi" w:hAnsiTheme="minorHAnsi" w:cstheme="minorHAnsi"/>
          <w:sz w:val="22"/>
          <w:szCs w:val="22"/>
          <w:lang w:val="tr-TR"/>
        </w:rPr>
        <w:t xml:space="preserve">Kıbrıs Türk Diş </w:t>
      </w:r>
      <w:proofErr w:type="spellStart"/>
      <w:r w:rsidR="00F40238" w:rsidRPr="008778F8">
        <w:rPr>
          <w:rFonts w:asciiTheme="minorHAnsi" w:hAnsiTheme="minorHAnsi" w:cstheme="minorHAnsi"/>
          <w:sz w:val="22"/>
          <w:szCs w:val="22"/>
          <w:lang w:val="tr-TR"/>
        </w:rPr>
        <w:t>Tabibleri</w:t>
      </w:r>
      <w:proofErr w:type="spellEnd"/>
      <w:r w:rsidR="00F40238" w:rsidRPr="008778F8">
        <w:rPr>
          <w:rFonts w:asciiTheme="minorHAnsi" w:hAnsiTheme="minorHAnsi" w:cstheme="minorHAnsi"/>
          <w:sz w:val="22"/>
          <w:szCs w:val="22"/>
          <w:lang w:val="tr-TR"/>
        </w:rPr>
        <w:t xml:space="preserve"> Odası-</w:t>
      </w:r>
      <w:proofErr w:type="spellStart"/>
      <w:proofErr w:type="gramStart"/>
      <w:r w:rsidR="00F40238" w:rsidRPr="008778F8">
        <w:rPr>
          <w:rFonts w:asciiTheme="minorHAnsi" w:hAnsiTheme="minorHAnsi" w:cstheme="minorHAnsi"/>
          <w:sz w:val="22"/>
          <w:szCs w:val="22"/>
          <w:lang w:val="tr-TR"/>
        </w:rPr>
        <w:t>Lefkoşa,KKTC</w:t>
      </w:r>
      <w:proofErr w:type="spellEnd"/>
      <w:proofErr w:type="gramEnd"/>
    </w:p>
    <w:p w14:paraId="5D81F5A6" w14:textId="77777777" w:rsidR="00FA3AFF" w:rsidRPr="008778F8" w:rsidRDefault="00FA3AFF" w:rsidP="0079493F">
      <w:pPr>
        <w:ind w:left="567"/>
        <w:rPr>
          <w:rFonts w:asciiTheme="minorHAnsi" w:hAnsiTheme="minorHAnsi" w:cstheme="minorHAnsi"/>
          <w:sz w:val="22"/>
          <w:szCs w:val="22"/>
        </w:rPr>
      </w:pPr>
      <w:r w:rsidRPr="008778F8">
        <w:rPr>
          <w:rFonts w:asciiTheme="minorHAnsi" w:hAnsiTheme="minorHAnsi" w:cstheme="minorHAnsi"/>
          <w:b/>
          <w:bCs/>
          <w:sz w:val="22"/>
          <w:szCs w:val="22"/>
        </w:rPr>
        <w:t>10.3.</w:t>
      </w:r>
      <w:r w:rsidRPr="008778F8">
        <w:rPr>
          <w:rFonts w:asciiTheme="minorHAnsi" w:hAnsiTheme="minorHAnsi" w:cstheme="minorHAnsi"/>
          <w:sz w:val="22"/>
          <w:szCs w:val="22"/>
        </w:rPr>
        <w:t xml:space="preserve"> International Association for Dental Research (IADR) Alexandria, VA, U.S.A</w:t>
      </w:r>
    </w:p>
    <w:p w14:paraId="5DE38EAA" w14:textId="77777777" w:rsidR="008778F8" w:rsidRDefault="008778F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5A22CDB9" w14:textId="1806F4A1" w:rsidR="00F40238" w:rsidRPr="00D24484" w:rsidRDefault="00F40238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11.  Ödüller </w:t>
      </w:r>
    </w:p>
    <w:p w14:paraId="043B205B" w14:textId="6EE4F995" w:rsidR="00F40238" w:rsidRPr="00D24484" w:rsidRDefault="00FA3AFF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 w:rsidRPr="00FA3AFF">
        <w:rPr>
          <w:rFonts w:asciiTheme="minorHAnsi" w:hAnsiTheme="minorHAnsi" w:cstheme="minorHAnsi"/>
          <w:b/>
          <w:bCs/>
          <w:sz w:val="22"/>
          <w:szCs w:val="22"/>
          <w:lang w:val="tr-TR"/>
        </w:rPr>
        <w:t>11.1.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Onur sertifikası-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Medical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College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of Georgia School of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Dentistry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/ USA -1989</w:t>
      </w:r>
    </w:p>
    <w:p w14:paraId="6B54F6FB" w14:textId="603B5087" w:rsidR="00F40238" w:rsidRPr="00D24484" w:rsidRDefault="00FA3AFF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 w:rsidRPr="00FA3AFF">
        <w:rPr>
          <w:rFonts w:asciiTheme="minorHAnsi" w:hAnsiTheme="minorHAnsi" w:cstheme="minorHAnsi"/>
          <w:b/>
          <w:bCs/>
          <w:sz w:val="22"/>
          <w:szCs w:val="22"/>
          <w:lang w:val="tr-TR"/>
        </w:rPr>
        <w:t>11.2.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Tubitak</w:t>
      </w:r>
      <w:proofErr w:type="spell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Bilimsel Yayın </w:t>
      </w:r>
      <w:proofErr w:type="gramStart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>Ödülü -</w:t>
      </w:r>
      <w:proofErr w:type="gramEnd"/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1991, 1992, 2005, 2006, 2007</w:t>
      </w:r>
    </w:p>
    <w:p w14:paraId="3593F6AB" w14:textId="4B889F90" w:rsidR="00F40238" w:rsidRPr="00D24484" w:rsidRDefault="00FA3AFF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 w:rsidRPr="00FA3AFF">
        <w:rPr>
          <w:rFonts w:asciiTheme="minorHAnsi" w:hAnsiTheme="minorHAnsi" w:cstheme="minorHAnsi"/>
          <w:b/>
          <w:bCs/>
          <w:sz w:val="22"/>
          <w:szCs w:val="22"/>
          <w:lang w:val="tr-TR"/>
        </w:rPr>
        <w:t>11.3.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Ankara Üniversitesi SCI Yayın Ödülü </w:t>
      </w:r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>–</w:t>
      </w:r>
      <w:r w:rsidR="00F40238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2009</w:t>
      </w:r>
    </w:p>
    <w:p w14:paraId="4C88FAEC" w14:textId="600DDB52" w:rsidR="00FA3AFF" w:rsidRPr="00B3176A" w:rsidRDefault="00FA3AFF" w:rsidP="008778F8">
      <w:pPr>
        <w:spacing w:after="200" w:line="273" w:lineRule="auto"/>
        <w:ind w:left="567"/>
        <w:rPr>
          <w:rFonts w:asciiTheme="minorHAnsi" w:hAnsiTheme="minorHAnsi" w:cstheme="minorHAnsi"/>
          <w:sz w:val="22"/>
          <w:szCs w:val="22"/>
          <w:lang w:val="tr-TR"/>
        </w:rPr>
      </w:pPr>
      <w:r w:rsidRPr="00FA3AFF">
        <w:rPr>
          <w:rFonts w:asciiTheme="minorHAnsi" w:hAnsiTheme="minorHAnsi" w:cstheme="minorHAnsi"/>
          <w:b/>
          <w:bCs/>
          <w:sz w:val="22"/>
          <w:szCs w:val="22"/>
          <w:lang w:val="tr-TR"/>
        </w:rPr>
        <w:t>11.4.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ISSN International </w:t>
      </w:r>
      <w:proofErr w:type="spellStart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>Research</w:t>
      </w:r>
      <w:proofErr w:type="spellEnd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>Awards</w:t>
      </w:r>
      <w:proofErr w:type="spellEnd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‘’International Best </w:t>
      </w:r>
      <w:proofErr w:type="spellStart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>Researcher</w:t>
      </w:r>
      <w:proofErr w:type="spellEnd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spellStart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>Award</w:t>
      </w:r>
      <w:proofErr w:type="spellEnd"/>
      <w:r w:rsidR="005A3D34" w:rsidRPr="00D24484">
        <w:rPr>
          <w:rFonts w:asciiTheme="minorHAnsi" w:hAnsiTheme="minorHAnsi" w:cstheme="minorHAnsi"/>
          <w:sz w:val="22"/>
          <w:szCs w:val="22"/>
          <w:lang w:val="tr-TR"/>
        </w:rPr>
        <w:t>’’- 2023</w:t>
      </w:r>
    </w:p>
    <w:p w14:paraId="5FDE35DE" w14:textId="77777777" w:rsidR="00FA3AFF" w:rsidRDefault="00FA3AFF" w:rsidP="008778F8">
      <w:pPr>
        <w:spacing w:after="200" w:line="273" w:lineRule="auto"/>
        <w:ind w:left="567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0547BFC3" w14:textId="3E0EFBC9" w:rsidR="00F40238" w:rsidRPr="00D24484" w:rsidRDefault="007A5D74" w:rsidP="00F40238">
      <w:pPr>
        <w:spacing w:after="200" w:line="273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>12.  Son iki yılda verilen</w:t>
      </w:r>
      <w:r w:rsidR="00F40238" w:rsidRPr="00D24484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lisans ve lisansüstü düzeydeki dersler</w:t>
      </w:r>
    </w:p>
    <w:p w14:paraId="249B1C64" w14:textId="77777777" w:rsidR="00A36852" w:rsidRDefault="00A36852" w:rsidP="00A36852">
      <w:pPr>
        <w:jc w:val="both"/>
        <w:rPr>
          <w:rFonts w:cstheme="minorHAnsi"/>
          <w:b/>
        </w:rPr>
      </w:pPr>
    </w:p>
    <w:p w14:paraId="026C0E7A" w14:textId="088388D5" w:rsidR="00B3176A" w:rsidRPr="00FE6160" w:rsidRDefault="00B3176A" w:rsidP="00B3176A">
      <w:pPr>
        <w:jc w:val="center"/>
        <w:rPr>
          <w:rFonts w:cstheme="minorHAnsi"/>
          <w:b/>
        </w:rPr>
      </w:pPr>
      <w:proofErr w:type="spellStart"/>
      <w:r w:rsidRPr="00B3176A">
        <w:rPr>
          <w:rFonts w:cstheme="minorHAnsi"/>
          <w:b/>
          <w:highlight w:val="lightGray"/>
        </w:rPr>
        <w:t>Lisans</w:t>
      </w:r>
      <w:proofErr w:type="spellEnd"/>
      <w:r w:rsidRPr="00B3176A">
        <w:rPr>
          <w:rFonts w:cstheme="minorHAnsi"/>
          <w:b/>
          <w:highlight w:val="lightGray"/>
        </w:rPr>
        <w:t xml:space="preserve"> </w:t>
      </w:r>
      <w:proofErr w:type="spellStart"/>
      <w:r w:rsidRPr="00B3176A">
        <w:rPr>
          <w:rFonts w:cstheme="minorHAnsi"/>
          <w:b/>
          <w:highlight w:val="lightGray"/>
        </w:rPr>
        <w:t>Dersleri</w:t>
      </w:r>
      <w:proofErr w:type="spellEnd"/>
    </w:p>
    <w:tbl>
      <w:tblPr>
        <w:tblW w:w="916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A36852" w:rsidRPr="006637EF" w14:paraId="375A6ECD" w14:textId="77777777" w:rsidTr="00F43EC9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  <w:vAlign w:val="center"/>
          </w:tcPr>
          <w:p w14:paraId="3A3D4D12" w14:textId="77777777" w:rsidR="00A36852" w:rsidRPr="00624C41" w:rsidRDefault="00A36852" w:rsidP="00A36852">
            <w:r w:rsidRPr="00624C41">
              <w:rPr>
                <w:b/>
                <w:bCs/>
              </w:rPr>
              <w:t>Akademik</w:t>
            </w:r>
          </w:p>
          <w:p w14:paraId="6D9CE3BE" w14:textId="5CC287B3" w:rsidR="00A36852" w:rsidRPr="006637EF" w:rsidRDefault="00A36852" w:rsidP="00A36852">
            <w:pPr>
              <w:pStyle w:val="TableParagraph"/>
              <w:spacing w:before="1"/>
              <w:ind w:left="455" w:right="219" w:hanging="216"/>
              <w:jc w:val="left"/>
              <w:rPr>
                <w:b/>
                <w:sz w:val="20"/>
              </w:rPr>
            </w:pPr>
            <w:proofErr w:type="spellStart"/>
            <w:r w:rsidRPr="00624C41">
              <w:rPr>
                <w:b/>
                <w:bCs/>
              </w:rPr>
              <w:t>Yıl</w:t>
            </w:r>
            <w:proofErr w:type="spellEnd"/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  <w:vAlign w:val="center"/>
          </w:tcPr>
          <w:p w14:paraId="36D9F1CD" w14:textId="3A157E84" w:rsidR="00A36852" w:rsidRPr="006637EF" w:rsidRDefault="00A36852" w:rsidP="00F43EC9">
            <w:pPr>
              <w:pStyle w:val="TableParagraph"/>
              <w:spacing w:before="1"/>
              <w:ind w:left="393"/>
              <w:jc w:val="left"/>
              <w:rPr>
                <w:b/>
                <w:sz w:val="20"/>
              </w:rPr>
            </w:pPr>
            <w:proofErr w:type="spellStart"/>
            <w:r w:rsidRPr="00A36852">
              <w:rPr>
                <w:b/>
                <w:bCs/>
                <w:spacing w:val="-2"/>
                <w:sz w:val="20"/>
              </w:rPr>
              <w:t>Dönem</w:t>
            </w:r>
            <w:proofErr w:type="spellEnd"/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  <w:vAlign w:val="center"/>
          </w:tcPr>
          <w:p w14:paraId="621E1006" w14:textId="20D30A8A" w:rsidR="00A36852" w:rsidRPr="006637EF" w:rsidRDefault="00A36852" w:rsidP="00F43EC9">
            <w:pPr>
              <w:pStyle w:val="TableParagraph"/>
              <w:spacing w:before="1"/>
              <w:ind w:left="938"/>
              <w:jc w:val="left"/>
              <w:rPr>
                <w:b/>
                <w:sz w:val="20"/>
              </w:rPr>
            </w:pPr>
            <w:proofErr w:type="spellStart"/>
            <w:r w:rsidRPr="00A36852">
              <w:rPr>
                <w:b/>
                <w:bCs/>
                <w:sz w:val="20"/>
              </w:rPr>
              <w:t>Dersin</w:t>
            </w:r>
            <w:proofErr w:type="spellEnd"/>
            <w:r w:rsidRPr="00A36852">
              <w:rPr>
                <w:b/>
                <w:bCs/>
                <w:sz w:val="20"/>
              </w:rPr>
              <w:t xml:space="preserve"> </w:t>
            </w:r>
            <w:proofErr w:type="spellStart"/>
            <w:r w:rsidRPr="00A36852">
              <w:rPr>
                <w:b/>
                <w:bCs/>
                <w:sz w:val="20"/>
              </w:rPr>
              <w:t>Adı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14:paraId="3659AC1E" w14:textId="301E8F48" w:rsidR="00A36852" w:rsidRPr="006637EF" w:rsidRDefault="00A36852" w:rsidP="00F43EC9">
            <w:pPr>
              <w:pStyle w:val="TableParagraph"/>
              <w:spacing w:before="1" w:line="215" w:lineRule="exact"/>
              <w:ind w:left="48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Haftalık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B3176A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aati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  <w:vAlign w:val="center"/>
          </w:tcPr>
          <w:p w14:paraId="59991029" w14:textId="77777777" w:rsidR="00B3176A" w:rsidRDefault="00A36852" w:rsidP="00F43EC9">
            <w:pPr>
              <w:pStyle w:val="TableParagraph"/>
              <w:spacing w:before="1"/>
              <w:ind w:left="246" w:right="147" w:hanging="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</w:p>
          <w:p w14:paraId="292CD0FE" w14:textId="4788790F" w:rsidR="00A36852" w:rsidRPr="006637EF" w:rsidRDefault="00A36852" w:rsidP="00F43EC9">
            <w:pPr>
              <w:pStyle w:val="TableParagraph"/>
              <w:spacing w:before="1"/>
              <w:ind w:left="246" w:right="147" w:hanging="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Sayısı</w:t>
            </w:r>
            <w:proofErr w:type="spellEnd"/>
          </w:p>
        </w:tc>
      </w:tr>
      <w:tr w:rsidR="00A36852" w:rsidRPr="006637EF" w14:paraId="3D4C2566" w14:textId="77777777" w:rsidTr="00F43EC9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23596FBD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39206127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2A3BF78D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  <w:vAlign w:val="center"/>
          </w:tcPr>
          <w:p w14:paraId="5994A2A7" w14:textId="50B3A6BC" w:rsidR="00A36852" w:rsidRPr="006637EF" w:rsidRDefault="00A36852" w:rsidP="00F43EC9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  <w:proofErr w:type="spellStart"/>
            <w:r w:rsidRPr="006637EF">
              <w:rPr>
                <w:b/>
                <w:spacing w:val="-2"/>
                <w:sz w:val="20"/>
              </w:rPr>
              <w:t>Teor</w:t>
            </w:r>
            <w:r>
              <w:rPr>
                <w:b/>
                <w:spacing w:val="-2"/>
                <w:sz w:val="20"/>
              </w:rPr>
              <w:t>ik</w:t>
            </w:r>
            <w:proofErr w:type="spellEnd"/>
          </w:p>
        </w:tc>
        <w:tc>
          <w:tcPr>
            <w:tcW w:w="975" w:type="dxa"/>
            <w:tcBorders>
              <w:bottom w:val="triple" w:sz="4" w:space="0" w:color="000000"/>
            </w:tcBorders>
            <w:vAlign w:val="center"/>
          </w:tcPr>
          <w:p w14:paraId="3630D6FB" w14:textId="478B6D59" w:rsidR="00A36852" w:rsidRPr="006637EF" w:rsidRDefault="00B3176A" w:rsidP="00F43EC9">
            <w:pPr>
              <w:pStyle w:val="TableParagraph"/>
              <w:spacing w:before="19"/>
              <w:ind w:left="0" w:right="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Uygulama</w:t>
            </w:r>
            <w:proofErr w:type="spellEnd"/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  <w:vAlign w:val="center"/>
          </w:tcPr>
          <w:p w14:paraId="0AB42DC2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</w:tr>
      <w:tr w:rsidR="00A36852" w:rsidRPr="006637EF" w14:paraId="24001ACF" w14:textId="77777777" w:rsidTr="00F43EC9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  <w:vAlign w:val="center"/>
          </w:tcPr>
          <w:p w14:paraId="2D437D31" w14:textId="77777777" w:rsidR="00A36852" w:rsidRPr="006637EF" w:rsidRDefault="00A36852" w:rsidP="00F43EC9">
            <w:pPr>
              <w:pStyle w:val="TableParagraph"/>
              <w:ind w:left="0"/>
              <w:rPr>
                <w:b/>
                <w:sz w:val="20"/>
              </w:rPr>
            </w:pPr>
            <w:r w:rsidRPr="006637EF">
              <w:rPr>
                <w:b/>
                <w:sz w:val="20"/>
              </w:rPr>
              <w:t>2023-2024</w:t>
            </w:r>
          </w:p>
        </w:tc>
        <w:tc>
          <w:tcPr>
            <w:tcW w:w="1558" w:type="dxa"/>
            <w:tcBorders>
              <w:top w:val="triple" w:sz="4" w:space="0" w:color="000000"/>
            </w:tcBorders>
            <w:vAlign w:val="center"/>
          </w:tcPr>
          <w:p w14:paraId="1126910D" w14:textId="1F0E7751" w:rsidR="00A36852" w:rsidRPr="006637EF" w:rsidRDefault="00B3176A" w:rsidP="00F43EC9">
            <w:pPr>
              <w:pStyle w:val="TableParagraph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top w:val="triple" w:sz="4" w:space="0" w:color="000000"/>
            </w:tcBorders>
            <w:vAlign w:val="center"/>
          </w:tcPr>
          <w:p w14:paraId="762A8BE9" w14:textId="77777777" w:rsidR="00A36852" w:rsidRPr="00A36852" w:rsidRDefault="00A36852" w:rsidP="00A36852">
            <w:pPr>
              <w:pStyle w:val="TableParagraph"/>
              <w:spacing w:line="202" w:lineRule="exact"/>
              <w:ind w:right="3"/>
              <w:rPr>
                <w:sz w:val="20"/>
              </w:rPr>
            </w:pPr>
            <w:r w:rsidRPr="00A36852">
              <w:rPr>
                <w:sz w:val="20"/>
              </w:rPr>
              <w:t xml:space="preserve">1. </w:t>
            </w:r>
            <w:proofErr w:type="spellStart"/>
            <w:r w:rsidRPr="00A36852">
              <w:rPr>
                <w:sz w:val="20"/>
              </w:rPr>
              <w:t>Sınıf</w:t>
            </w:r>
            <w:proofErr w:type="spellEnd"/>
            <w:r w:rsidRPr="00A36852">
              <w:rPr>
                <w:sz w:val="20"/>
              </w:rPr>
              <w:t xml:space="preserve"> </w:t>
            </w:r>
            <w:proofErr w:type="spellStart"/>
            <w:r w:rsidRPr="00A36852">
              <w:rPr>
                <w:sz w:val="20"/>
              </w:rPr>
              <w:t>Teorik</w:t>
            </w:r>
            <w:proofErr w:type="spellEnd"/>
            <w:r w:rsidRPr="00A36852">
              <w:rPr>
                <w:sz w:val="20"/>
              </w:rPr>
              <w:t xml:space="preserve"> </w:t>
            </w:r>
            <w:proofErr w:type="spellStart"/>
            <w:r w:rsidRPr="00A36852">
              <w:rPr>
                <w:sz w:val="20"/>
              </w:rPr>
              <w:t>Blokları</w:t>
            </w:r>
            <w:proofErr w:type="spellEnd"/>
          </w:p>
          <w:p w14:paraId="0F9767CF" w14:textId="15325025" w:rsidR="00A36852" w:rsidRPr="00A36852" w:rsidRDefault="00A36852" w:rsidP="00A36852">
            <w:pPr>
              <w:pStyle w:val="TableParagraph"/>
              <w:spacing w:line="240" w:lineRule="atLeast"/>
              <w:ind w:left="136" w:right="120" w:firstLine="3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t xml:space="preserve">       </w:t>
            </w:r>
            <w:proofErr w:type="spellStart"/>
            <w:r w:rsidR="00B3176A" w:rsidRPr="00B3176A">
              <w:rPr>
                <w:sz w:val="20"/>
              </w:rPr>
              <w:t>Anabilim</w:t>
            </w:r>
            <w:proofErr w:type="spellEnd"/>
            <w:r w:rsidR="00B3176A" w:rsidRPr="00B3176A">
              <w:rPr>
                <w:sz w:val="20"/>
              </w:rPr>
              <w:t xml:space="preserve"> </w:t>
            </w:r>
            <w:proofErr w:type="spellStart"/>
            <w:r w:rsidR="00B3176A" w:rsidRPr="00B3176A">
              <w:rPr>
                <w:sz w:val="20"/>
              </w:rPr>
              <w:t>Dalı</w:t>
            </w:r>
            <w:proofErr w:type="spellEnd"/>
            <w:r w:rsidR="00B3176A" w:rsidRPr="00B3176A">
              <w:rPr>
                <w:sz w:val="20"/>
              </w:rPr>
              <w:t xml:space="preserve"> </w:t>
            </w:r>
            <w:proofErr w:type="spellStart"/>
            <w:r w:rsidR="00B3176A" w:rsidRPr="00B3176A">
              <w:rPr>
                <w:sz w:val="20"/>
              </w:rPr>
              <w:t>Tanıtımı</w:t>
            </w:r>
            <w:proofErr w:type="spellEnd"/>
            <w:r>
              <w:rPr>
                <w:sz w:val="20"/>
              </w:rPr>
              <w:t xml:space="preserve">            </w:t>
            </w:r>
          </w:p>
        </w:tc>
        <w:tc>
          <w:tcPr>
            <w:tcW w:w="1152" w:type="dxa"/>
            <w:tcBorders>
              <w:top w:val="triple" w:sz="4" w:space="0" w:color="000000"/>
            </w:tcBorders>
            <w:vAlign w:val="center"/>
          </w:tcPr>
          <w:p w14:paraId="3E7619A3" w14:textId="77777777" w:rsidR="00A36852" w:rsidRPr="006637EF" w:rsidRDefault="00A36852" w:rsidP="00F43EC9">
            <w:pPr>
              <w:pStyle w:val="TableParagraph"/>
              <w:rPr>
                <w:sz w:val="20"/>
              </w:rPr>
            </w:pPr>
            <w:r w:rsidRPr="006637EF"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top w:val="triple" w:sz="4" w:space="0" w:color="000000"/>
            </w:tcBorders>
            <w:vAlign w:val="center"/>
          </w:tcPr>
          <w:p w14:paraId="53C246D9" w14:textId="77777777" w:rsidR="00A36852" w:rsidRPr="006637EF" w:rsidRDefault="00A36852" w:rsidP="00F43EC9">
            <w:pPr>
              <w:pStyle w:val="TableParagraph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triple" w:sz="4" w:space="0" w:color="000000"/>
            </w:tcBorders>
            <w:vAlign w:val="center"/>
          </w:tcPr>
          <w:p w14:paraId="5F24DB5B" w14:textId="77777777" w:rsidR="00A36852" w:rsidRPr="006637EF" w:rsidRDefault="00A36852" w:rsidP="00F43EC9">
            <w:pPr>
              <w:pStyle w:val="TableParagraph"/>
              <w:ind w:right="5"/>
              <w:rPr>
                <w:sz w:val="20"/>
              </w:rPr>
            </w:pPr>
            <w:r w:rsidRPr="006637EF">
              <w:rPr>
                <w:sz w:val="20"/>
              </w:rPr>
              <w:t>99</w:t>
            </w:r>
          </w:p>
        </w:tc>
      </w:tr>
      <w:tr w:rsidR="00A36852" w:rsidRPr="006637EF" w14:paraId="73CC8CF8" w14:textId="77777777" w:rsidTr="00F43EC9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33114E7E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39FD02B4" w14:textId="10810A78" w:rsidR="00A36852" w:rsidRPr="006637EF" w:rsidRDefault="00B3176A" w:rsidP="00F43EC9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vAlign w:val="center"/>
          </w:tcPr>
          <w:p w14:paraId="7071CBED" w14:textId="77777777" w:rsidR="00A36852" w:rsidRPr="00A36852" w:rsidRDefault="00A36852" w:rsidP="00A36852">
            <w:pPr>
              <w:pStyle w:val="TableParagraph"/>
              <w:spacing w:line="202" w:lineRule="exact"/>
              <w:ind w:right="3"/>
              <w:rPr>
                <w:sz w:val="20"/>
              </w:rPr>
            </w:pPr>
            <w:r w:rsidRPr="00A36852">
              <w:rPr>
                <w:sz w:val="20"/>
              </w:rPr>
              <w:t xml:space="preserve">1. </w:t>
            </w:r>
            <w:proofErr w:type="spellStart"/>
            <w:r w:rsidRPr="00A36852">
              <w:rPr>
                <w:sz w:val="20"/>
              </w:rPr>
              <w:t>Sınıf</w:t>
            </w:r>
            <w:proofErr w:type="spellEnd"/>
            <w:r w:rsidRPr="00A36852">
              <w:rPr>
                <w:sz w:val="20"/>
              </w:rPr>
              <w:t xml:space="preserve"> </w:t>
            </w:r>
            <w:proofErr w:type="spellStart"/>
            <w:r w:rsidRPr="00A36852">
              <w:rPr>
                <w:sz w:val="20"/>
              </w:rPr>
              <w:t>Teorik</w:t>
            </w:r>
            <w:proofErr w:type="spellEnd"/>
            <w:r w:rsidRPr="00A36852">
              <w:rPr>
                <w:sz w:val="20"/>
              </w:rPr>
              <w:t xml:space="preserve"> </w:t>
            </w:r>
            <w:proofErr w:type="spellStart"/>
            <w:r w:rsidRPr="00A36852">
              <w:rPr>
                <w:sz w:val="20"/>
              </w:rPr>
              <w:t>Blokları</w:t>
            </w:r>
            <w:proofErr w:type="spellEnd"/>
          </w:p>
          <w:p w14:paraId="3A5D7F72" w14:textId="0371BB3C" w:rsidR="00A36852" w:rsidRPr="00A36852" w:rsidRDefault="00A36852" w:rsidP="00A36852">
            <w:pPr>
              <w:pStyle w:val="TableParagraph"/>
              <w:spacing w:line="202" w:lineRule="exact"/>
              <w:ind w:left="20" w:right="3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t xml:space="preserve">    </w:t>
            </w:r>
            <w:r w:rsidRPr="00A36852">
              <w:rPr>
                <w:sz w:val="20"/>
              </w:rPr>
              <w:t xml:space="preserve">Mine </w:t>
            </w:r>
            <w:proofErr w:type="spellStart"/>
            <w:r w:rsidRPr="00A36852">
              <w:rPr>
                <w:sz w:val="20"/>
              </w:rPr>
              <w:t>Histolojisi</w:t>
            </w:r>
            <w:proofErr w:type="spellEnd"/>
          </w:p>
        </w:tc>
        <w:tc>
          <w:tcPr>
            <w:tcW w:w="1152" w:type="dxa"/>
            <w:vAlign w:val="center"/>
          </w:tcPr>
          <w:p w14:paraId="2FEEF9E7" w14:textId="77777777" w:rsidR="00A36852" w:rsidRPr="006637EF" w:rsidRDefault="00A36852" w:rsidP="00F43EC9">
            <w:pPr>
              <w:pStyle w:val="TableParagraph"/>
              <w:spacing w:before="84"/>
              <w:ind w:righ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vAlign w:val="center"/>
          </w:tcPr>
          <w:p w14:paraId="7DF5E350" w14:textId="77777777" w:rsidR="00A36852" w:rsidRPr="006637EF" w:rsidRDefault="00A36852" w:rsidP="00F43EC9">
            <w:pPr>
              <w:pStyle w:val="TableParagraph"/>
              <w:spacing w:before="84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5D1E7071" w14:textId="77777777" w:rsidR="00A36852" w:rsidRPr="006637EF" w:rsidRDefault="00A36852" w:rsidP="00F43EC9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A36852" w:rsidRPr="006637EF" w14:paraId="62513DF1" w14:textId="77777777" w:rsidTr="00F43EC9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0948F1D8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4E72A6BD" w14:textId="5F2143DD" w:rsidR="00A36852" w:rsidRPr="006637EF" w:rsidRDefault="00B3176A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vAlign w:val="center"/>
          </w:tcPr>
          <w:p w14:paraId="75EA078B" w14:textId="77777777" w:rsidR="00A36852" w:rsidRPr="00A36852" w:rsidRDefault="00A36852" w:rsidP="00A36852">
            <w:pPr>
              <w:pStyle w:val="TableParagraph"/>
              <w:spacing w:line="202" w:lineRule="exact"/>
              <w:ind w:right="3"/>
              <w:rPr>
                <w:sz w:val="20"/>
              </w:rPr>
            </w:pPr>
            <w:r w:rsidRPr="00A36852">
              <w:rPr>
                <w:sz w:val="20"/>
              </w:rPr>
              <w:t xml:space="preserve">1. </w:t>
            </w:r>
            <w:proofErr w:type="spellStart"/>
            <w:r w:rsidRPr="00A36852">
              <w:rPr>
                <w:sz w:val="20"/>
              </w:rPr>
              <w:t>Sınıf</w:t>
            </w:r>
            <w:proofErr w:type="spellEnd"/>
            <w:r w:rsidRPr="00A36852">
              <w:rPr>
                <w:sz w:val="20"/>
              </w:rPr>
              <w:t xml:space="preserve"> Teorik </w:t>
            </w:r>
            <w:proofErr w:type="spellStart"/>
            <w:r w:rsidRPr="00A36852">
              <w:rPr>
                <w:sz w:val="20"/>
              </w:rPr>
              <w:t>Blokları</w:t>
            </w:r>
            <w:proofErr w:type="spellEnd"/>
          </w:p>
          <w:p w14:paraId="2A550783" w14:textId="4D059836" w:rsidR="00A36852" w:rsidRPr="006637EF" w:rsidRDefault="00A36852" w:rsidP="00A36852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 w:rsidRPr="00A36852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Dentin </w:t>
            </w:r>
            <w:proofErr w:type="spellStart"/>
            <w:r w:rsidRPr="00A36852">
              <w:rPr>
                <w:sz w:val="20"/>
              </w:rPr>
              <w:t>Histolojisi</w:t>
            </w:r>
            <w:proofErr w:type="spellEnd"/>
          </w:p>
        </w:tc>
        <w:tc>
          <w:tcPr>
            <w:tcW w:w="1152" w:type="dxa"/>
            <w:vAlign w:val="center"/>
          </w:tcPr>
          <w:p w14:paraId="1B0DFB6B" w14:textId="77777777" w:rsidR="00A36852" w:rsidRPr="006637EF" w:rsidRDefault="00A36852" w:rsidP="00F43EC9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vAlign w:val="center"/>
          </w:tcPr>
          <w:p w14:paraId="0272EEA6" w14:textId="77777777" w:rsidR="00A36852" w:rsidRPr="006637EF" w:rsidRDefault="00A36852" w:rsidP="00F43EC9">
            <w:pPr>
              <w:pStyle w:val="TableParagraph"/>
              <w:spacing w:before="226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0E3A0151" w14:textId="77777777" w:rsidR="00A36852" w:rsidRPr="006637EF" w:rsidRDefault="00A36852" w:rsidP="00F43EC9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A36852" w:rsidRPr="006637EF" w14:paraId="1643D086" w14:textId="77777777" w:rsidTr="00F43EC9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61C23C43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738EBDE3" w14:textId="64132F6C" w:rsidR="00A36852" w:rsidRPr="006637EF" w:rsidRDefault="00B3176A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979" w:type="dxa"/>
            <w:vAlign w:val="center"/>
          </w:tcPr>
          <w:p w14:paraId="4617AEB7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2</w:t>
            </w:r>
            <w:r w:rsidRPr="006637EF">
              <w:rPr>
                <w:sz w:val="20"/>
              </w:rPr>
              <w:t xml:space="preserve"> Theoretical Committees</w:t>
            </w:r>
          </w:p>
          <w:p w14:paraId="1596890F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>Cavity varnish and Liners</w:t>
            </w:r>
            <w:r w:rsidRPr="006637EF">
              <w:rPr>
                <w:sz w:val="20"/>
              </w:rPr>
              <w:t xml:space="preserve"> (Turkish)</w:t>
            </w:r>
          </w:p>
        </w:tc>
        <w:tc>
          <w:tcPr>
            <w:tcW w:w="1152" w:type="dxa"/>
            <w:vAlign w:val="center"/>
          </w:tcPr>
          <w:p w14:paraId="4B14D17A" w14:textId="77777777" w:rsidR="00A36852" w:rsidRPr="006637EF" w:rsidRDefault="00A36852" w:rsidP="00F43EC9">
            <w:pPr>
              <w:pStyle w:val="TableParagraph"/>
              <w:spacing w:before="226"/>
              <w:rPr>
                <w:sz w:val="20"/>
              </w:rPr>
            </w:pPr>
            <w:r w:rsidRPr="006637EF">
              <w:rPr>
                <w:sz w:val="20"/>
              </w:rPr>
              <w:t>2</w:t>
            </w:r>
          </w:p>
        </w:tc>
        <w:tc>
          <w:tcPr>
            <w:tcW w:w="975" w:type="dxa"/>
            <w:vAlign w:val="center"/>
          </w:tcPr>
          <w:p w14:paraId="78B504AB" w14:textId="77777777" w:rsidR="00A36852" w:rsidRPr="006637EF" w:rsidRDefault="00A36852" w:rsidP="00F43EC9">
            <w:pPr>
              <w:pStyle w:val="TableParagraph"/>
              <w:spacing w:before="226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5380FBAC" w14:textId="77777777" w:rsidR="00A36852" w:rsidRPr="006637EF" w:rsidRDefault="00A36852" w:rsidP="00F43EC9">
            <w:pPr>
              <w:pStyle w:val="TableParagraph"/>
              <w:spacing w:before="226"/>
              <w:rPr>
                <w:sz w:val="20"/>
              </w:rPr>
            </w:pPr>
            <w:r w:rsidRPr="006637EF">
              <w:rPr>
                <w:sz w:val="20"/>
              </w:rPr>
              <w:t>103</w:t>
            </w:r>
          </w:p>
        </w:tc>
      </w:tr>
      <w:tr w:rsidR="00A36852" w:rsidRPr="006637EF" w14:paraId="4C478C63" w14:textId="77777777" w:rsidTr="00F43EC9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42A372C1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13763A4C" w14:textId="2D67E7FA" w:rsidR="00A36852" w:rsidRPr="006637EF" w:rsidRDefault="00B3176A" w:rsidP="00F43EC9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979" w:type="dxa"/>
            <w:vAlign w:val="center"/>
          </w:tcPr>
          <w:p w14:paraId="39A72377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2</w:t>
            </w:r>
            <w:r w:rsidRPr="006637EF">
              <w:rPr>
                <w:sz w:val="20"/>
              </w:rPr>
              <w:t xml:space="preserve"> Theoretical Committees</w:t>
            </w:r>
          </w:p>
          <w:p w14:paraId="5C086C5D" w14:textId="77777777" w:rsidR="00A36852" w:rsidRPr="006637EF" w:rsidRDefault="00A36852" w:rsidP="00F43EC9">
            <w:pPr>
              <w:pStyle w:val="TableParagraph"/>
              <w:spacing w:line="202" w:lineRule="exact"/>
              <w:ind w:left="222"/>
              <w:rPr>
                <w:sz w:val="20"/>
              </w:rPr>
            </w:pPr>
            <w:r>
              <w:rPr>
                <w:sz w:val="20"/>
              </w:rPr>
              <w:t>Clinical application methods of amalgam restorations</w:t>
            </w:r>
            <w:r w:rsidRPr="006637EF">
              <w:rPr>
                <w:sz w:val="20"/>
              </w:rPr>
              <w:t xml:space="preserve"> (Turkish)</w:t>
            </w:r>
          </w:p>
        </w:tc>
        <w:tc>
          <w:tcPr>
            <w:tcW w:w="1152" w:type="dxa"/>
            <w:vAlign w:val="center"/>
          </w:tcPr>
          <w:p w14:paraId="4A320759" w14:textId="77777777" w:rsidR="00A36852" w:rsidRPr="006637EF" w:rsidRDefault="00A36852" w:rsidP="00F43EC9">
            <w:pPr>
              <w:pStyle w:val="TableParagraph"/>
              <w:spacing w:before="84"/>
              <w:rPr>
                <w:sz w:val="20"/>
              </w:rPr>
            </w:pPr>
            <w:r w:rsidRPr="006637EF">
              <w:rPr>
                <w:sz w:val="20"/>
              </w:rPr>
              <w:t>2</w:t>
            </w:r>
          </w:p>
        </w:tc>
        <w:tc>
          <w:tcPr>
            <w:tcW w:w="975" w:type="dxa"/>
            <w:vAlign w:val="center"/>
          </w:tcPr>
          <w:p w14:paraId="7C50B9D2" w14:textId="77777777" w:rsidR="00A36852" w:rsidRPr="006637EF" w:rsidRDefault="00A36852" w:rsidP="00F43EC9">
            <w:pPr>
              <w:pStyle w:val="TableParagraph"/>
              <w:spacing w:before="84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3FF59AFC" w14:textId="77777777" w:rsidR="00A36852" w:rsidRPr="006637EF" w:rsidRDefault="00A36852" w:rsidP="00F43EC9">
            <w:pPr>
              <w:pStyle w:val="TableParagraph"/>
              <w:spacing w:before="84"/>
              <w:ind w:right="5"/>
              <w:rPr>
                <w:sz w:val="20"/>
              </w:rPr>
            </w:pPr>
            <w:r w:rsidRPr="006637EF">
              <w:rPr>
                <w:sz w:val="20"/>
              </w:rPr>
              <w:t>103</w:t>
            </w:r>
          </w:p>
        </w:tc>
      </w:tr>
      <w:tr w:rsidR="00A36852" w:rsidRPr="006637EF" w14:paraId="0972CD07" w14:textId="77777777" w:rsidTr="00F43EC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6FE19FCF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3DBCACFA" w14:textId="0F1C1844" w:rsidR="00A36852" w:rsidRPr="006637EF" w:rsidRDefault="00B3176A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979" w:type="dxa"/>
            <w:vAlign w:val="center"/>
          </w:tcPr>
          <w:p w14:paraId="0A44D880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6637EF">
              <w:rPr>
                <w:sz w:val="20"/>
              </w:rPr>
              <w:t>Year 3 Theoretical Committees</w:t>
            </w:r>
          </w:p>
          <w:p w14:paraId="0E326CA3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>Adhesive Systems</w:t>
            </w:r>
            <w:r w:rsidRPr="006637EF">
              <w:rPr>
                <w:sz w:val="20"/>
              </w:rPr>
              <w:t xml:space="preserve"> (Turkish)</w:t>
            </w:r>
          </w:p>
          <w:p w14:paraId="3F7E5D4A" w14:textId="77777777" w:rsidR="00A36852" w:rsidRPr="006637EF" w:rsidRDefault="00A36852" w:rsidP="00F43EC9">
            <w:pPr>
              <w:pStyle w:val="TableParagraph"/>
              <w:spacing w:before="1" w:line="203" w:lineRule="exact"/>
              <w:ind w:left="338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6DCDC2EF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1</w:t>
            </w:r>
          </w:p>
        </w:tc>
        <w:tc>
          <w:tcPr>
            <w:tcW w:w="975" w:type="dxa"/>
            <w:vAlign w:val="center"/>
          </w:tcPr>
          <w:p w14:paraId="09BC4FFA" w14:textId="77777777" w:rsidR="00A36852" w:rsidRPr="006637EF" w:rsidRDefault="00A36852" w:rsidP="00F43EC9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1854D4C2" w14:textId="77777777" w:rsidR="00A36852" w:rsidRPr="006637EF" w:rsidRDefault="00A36852" w:rsidP="00F43EC9">
            <w:pPr>
              <w:pStyle w:val="TableParagraph"/>
              <w:spacing w:before="103"/>
              <w:ind w:right="5"/>
              <w:rPr>
                <w:sz w:val="20"/>
              </w:rPr>
            </w:pPr>
            <w:r w:rsidRPr="006637EF">
              <w:rPr>
                <w:sz w:val="20"/>
              </w:rPr>
              <w:t>103</w:t>
            </w:r>
          </w:p>
        </w:tc>
      </w:tr>
      <w:tr w:rsidR="00A36852" w:rsidRPr="006637EF" w14:paraId="625674A9" w14:textId="77777777" w:rsidTr="00F43EC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14304203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1A6136F9" w14:textId="5BE95809" w:rsidR="00A36852" w:rsidRPr="006637EF" w:rsidRDefault="00B3176A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979" w:type="dxa"/>
            <w:vAlign w:val="center"/>
          </w:tcPr>
          <w:p w14:paraId="1E86A5AE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6637EF">
              <w:rPr>
                <w:sz w:val="20"/>
              </w:rPr>
              <w:t>Year 3 Theoretical Committees</w:t>
            </w:r>
          </w:p>
          <w:p w14:paraId="2E8ED908" w14:textId="77777777" w:rsidR="00A36852" w:rsidRPr="006637EF" w:rsidRDefault="00A36852" w:rsidP="00F43EC9">
            <w:pPr>
              <w:pStyle w:val="TableParagraph"/>
              <w:spacing w:line="203" w:lineRule="exact"/>
              <w:ind w:left="20"/>
              <w:rPr>
                <w:sz w:val="20"/>
              </w:rPr>
            </w:pPr>
            <w:r w:rsidRPr="00A0128F">
              <w:rPr>
                <w:sz w:val="20"/>
              </w:rPr>
              <w:t xml:space="preserve">Clinical Application Methods of Composite Resins </w:t>
            </w:r>
            <w:r w:rsidRPr="006637EF">
              <w:rPr>
                <w:sz w:val="20"/>
              </w:rPr>
              <w:t>(Turkish)</w:t>
            </w:r>
          </w:p>
        </w:tc>
        <w:tc>
          <w:tcPr>
            <w:tcW w:w="1152" w:type="dxa"/>
            <w:vAlign w:val="center"/>
          </w:tcPr>
          <w:p w14:paraId="3928D30F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1</w:t>
            </w:r>
          </w:p>
        </w:tc>
        <w:tc>
          <w:tcPr>
            <w:tcW w:w="975" w:type="dxa"/>
            <w:vAlign w:val="center"/>
          </w:tcPr>
          <w:p w14:paraId="6E35C767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202FBC45" w14:textId="77777777" w:rsidR="00A36852" w:rsidRPr="006637EF" w:rsidRDefault="00A36852" w:rsidP="00F43EC9">
            <w:pPr>
              <w:pStyle w:val="TableParagraph"/>
              <w:spacing w:before="103"/>
              <w:ind w:left="0" w:right="5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 w:rsidR="00A36852" w:rsidRPr="006637EF" w14:paraId="50EC32F8" w14:textId="77777777" w:rsidTr="00F43EC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29C6702E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3CCA670F" w14:textId="28E2594F" w:rsidR="00A36852" w:rsidRPr="006637EF" w:rsidRDefault="00A36852" w:rsidP="00F43EC9">
            <w:pPr>
              <w:pStyle w:val="TableParagraph"/>
              <w:spacing w:line="226" w:lineRule="exact"/>
              <w:ind w:left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  <w:proofErr w:type="spellStart"/>
            <w:r w:rsidR="00B3176A"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vAlign w:val="center"/>
          </w:tcPr>
          <w:p w14:paraId="3BE075D4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5</w:t>
            </w:r>
            <w:r w:rsidRPr="006637EF">
              <w:rPr>
                <w:sz w:val="20"/>
              </w:rPr>
              <w:t xml:space="preserve"> Theoretical Committees</w:t>
            </w:r>
          </w:p>
          <w:p w14:paraId="2D151584" w14:textId="77777777" w:rsidR="00A36852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A0128F">
              <w:rPr>
                <w:sz w:val="20"/>
              </w:rPr>
              <w:t xml:space="preserve">Laser Usage in Restorative </w:t>
            </w:r>
          </w:p>
          <w:p w14:paraId="1CE73814" w14:textId="77777777" w:rsidR="00A36852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A0128F">
              <w:rPr>
                <w:sz w:val="20"/>
              </w:rPr>
              <w:t>Dental Treatment (hard tissue</w:t>
            </w:r>
          </w:p>
          <w:p w14:paraId="6D5F29E9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A0128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r w:rsidRPr="00A0128F">
              <w:rPr>
                <w:sz w:val="20"/>
              </w:rPr>
              <w:t>laser)</w:t>
            </w:r>
            <w:r w:rsidRPr="006637EF">
              <w:rPr>
                <w:sz w:val="20"/>
              </w:rPr>
              <w:t xml:space="preserve"> (Turkish)</w:t>
            </w:r>
          </w:p>
        </w:tc>
        <w:tc>
          <w:tcPr>
            <w:tcW w:w="1152" w:type="dxa"/>
            <w:vAlign w:val="center"/>
          </w:tcPr>
          <w:p w14:paraId="76D7B6E5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2</w:t>
            </w:r>
          </w:p>
        </w:tc>
        <w:tc>
          <w:tcPr>
            <w:tcW w:w="975" w:type="dxa"/>
            <w:vAlign w:val="center"/>
          </w:tcPr>
          <w:p w14:paraId="4C9054B8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580EF57A" w14:textId="77777777" w:rsidR="00A36852" w:rsidRPr="006637EF" w:rsidRDefault="00A36852" w:rsidP="00F43EC9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 w:rsidR="00A36852" w:rsidRPr="006637EF" w14:paraId="7A44B035" w14:textId="77777777" w:rsidTr="00F43EC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106C3248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21D1B3FF" w14:textId="30EB0B10" w:rsidR="00A36852" w:rsidRPr="006637EF" w:rsidRDefault="00B3176A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vAlign w:val="center"/>
          </w:tcPr>
          <w:p w14:paraId="04F30E30" w14:textId="77777777" w:rsidR="00A36852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  <w:p w14:paraId="7B740506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5</w:t>
            </w:r>
            <w:r w:rsidRPr="006637EF">
              <w:rPr>
                <w:sz w:val="20"/>
              </w:rPr>
              <w:t xml:space="preserve"> Theoretical Committees</w:t>
            </w:r>
          </w:p>
          <w:p w14:paraId="2CF1C339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A0128F">
              <w:rPr>
                <w:sz w:val="20"/>
              </w:rPr>
              <w:t>Laser Usage in Restorative Dental Treatment (hard tissue laser)</w:t>
            </w:r>
            <w:r w:rsidRPr="006637EF">
              <w:rPr>
                <w:sz w:val="20"/>
              </w:rPr>
              <w:t xml:space="preserve"> (</w:t>
            </w:r>
            <w:r>
              <w:rPr>
                <w:sz w:val="20"/>
              </w:rPr>
              <w:t>ENGLISH</w:t>
            </w:r>
            <w:r w:rsidRPr="006637EF">
              <w:rPr>
                <w:sz w:val="20"/>
              </w:rPr>
              <w:t>)</w:t>
            </w:r>
          </w:p>
        </w:tc>
        <w:tc>
          <w:tcPr>
            <w:tcW w:w="1152" w:type="dxa"/>
            <w:vAlign w:val="center"/>
          </w:tcPr>
          <w:p w14:paraId="51DB27EA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vAlign w:val="center"/>
          </w:tcPr>
          <w:p w14:paraId="5F971D6A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43504A71" w14:textId="77777777" w:rsidR="00A36852" w:rsidRPr="006637EF" w:rsidRDefault="00A36852" w:rsidP="00F43EC9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A36852" w:rsidRPr="006637EF" w14:paraId="220DC68F" w14:textId="77777777" w:rsidTr="00F43EC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3828D552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118C6C34" w14:textId="77777777" w:rsidR="00A36852" w:rsidRPr="006637EF" w:rsidRDefault="00A36852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</w:p>
        </w:tc>
        <w:tc>
          <w:tcPr>
            <w:tcW w:w="2979" w:type="dxa"/>
            <w:vAlign w:val="center"/>
          </w:tcPr>
          <w:p w14:paraId="531FD052" w14:textId="503AEE2B" w:rsidR="00A36852" w:rsidRPr="006637EF" w:rsidRDefault="00B3176A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proofErr w:type="spellStart"/>
            <w:r w:rsidRPr="00B3176A">
              <w:rPr>
                <w:b/>
                <w:bCs/>
                <w:sz w:val="20"/>
                <w:highlight w:val="lightGray"/>
              </w:rPr>
              <w:t>Doktora</w:t>
            </w:r>
            <w:proofErr w:type="spellEnd"/>
            <w:r w:rsidRPr="00B3176A">
              <w:rPr>
                <w:b/>
                <w:bCs/>
                <w:sz w:val="20"/>
                <w:highlight w:val="lightGray"/>
              </w:rPr>
              <w:t xml:space="preserve"> </w:t>
            </w:r>
            <w:proofErr w:type="spellStart"/>
            <w:r w:rsidRPr="00B3176A">
              <w:rPr>
                <w:b/>
                <w:bCs/>
                <w:sz w:val="20"/>
                <w:highlight w:val="lightGray"/>
              </w:rPr>
              <w:t>Dersleri</w:t>
            </w:r>
            <w:proofErr w:type="spellEnd"/>
          </w:p>
        </w:tc>
        <w:tc>
          <w:tcPr>
            <w:tcW w:w="1152" w:type="dxa"/>
            <w:vAlign w:val="center"/>
          </w:tcPr>
          <w:p w14:paraId="0687B3EE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975" w:type="dxa"/>
            <w:vAlign w:val="center"/>
          </w:tcPr>
          <w:p w14:paraId="1F0E78A5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224" w:type="dxa"/>
            <w:vAlign w:val="center"/>
          </w:tcPr>
          <w:p w14:paraId="09371ADA" w14:textId="77777777" w:rsidR="00A36852" w:rsidRPr="006637EF" w:rsidRDefault="00A36852" w:rsidP="00F43EC9">
            <w:pPr>
              <w:pStyle w:val="TableParagraph"/>
              <w:spacing w:before="103"/>
              <w:ind w:right="5"/>
              <w:rPr>
                <w:sz w:val="20"/>
              </w:rPr>
            </w:pPr>
          </w:p>
        </w:tc>
      </w:tr>
      <w:tr w:rsidR="00A36852" w:rsidRPr="006637EF" w14:paraId="5E3E847A" w14:textId="77777777" w:rsidTr="00F43EC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  <w:vAlign w:val="center"/>
          </w:tcPr>
          <w:p w14:paraId="0587199E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Align w:val="center"/>
          </w:tcPr>
          <w:p w14:paraId="2AEE88AF" w14:textId="7695F2BC" w:rsidR="00A36852" w:rsidRPr="006637EF" w:rsidRDefault="00B3176A" w:rsidP="00F43EC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vAlign w:val="center"/>
          </w:tcPr>
          <w:p w14:paraId="0A7DD32F" w14:textId="77777777" w:rsidR="00B3176A" w:rsidRDefault="00B3176A" w:rsidP="00F43EC9">
            <w:pPr>
              <w:pStyle w:val="TableParagraph"/>
              <w:spacing w:line="202" w:lineRule="exact"/>
              <w:ind w:left="20" w:right="3"/>
              <w:rPr>
                <w:b/>
                <w:bCs/>
                <w:sz w:val="20"/>
              </w:rPr>
            </w:pPr>
          </w:p>
          <w:p w14:paraId="1BFE6397" w14:textId="5FB3A996" w:rsidR="00A36852" w:rsidRPr="00217C4F" w:rsidRDefault="00A36852" w:rsidP="00F43EC9">
            <w:pPr>
              <w:pStyle w:val="TableParagraph"/>
              <w:spacing w:line="202" w:lineRule="exact"/>
              <w:ind w:left="20" w:right="3"/>
              <w:rPr>
                <w:b/>
                <w:bCs/>
                <w:sz w:val="20"/>
              </w:rPr>
            </w:pPr>
            <w:r w:rsidRPr="00217C4F">
              <w:rPr>
                <w:b/>
                <w:bCs/>
                <w:sz w:val="20"/>
              </w:rPr>
              <w:t>DTD 601</w:t>
            </w:r>
          </w:p>
          <w:p w14:paraId="093F4C4F" w14:textId="77777777" w:rsidR="00A36852" w:rsidRPr="00F744A2" w:rsidRDefault="00A36852" w:rsidP="00F43EC9">
            <w:pPr>
              <w:pStyle w:val="TableParagraph"/>
              <w:spacing w:line="202" w:lineRule="exact"/>
              <w:ind w:left="20" w:right="3"/>
              <w:rPr>
                <w:bCs/>
                <w:sz w:val="20"/>
                <w:lang w:val="tr-TR"/>
              </w:rPr>
            </w:pPr>
            <w:r w:rsidRPr="00F744A2">
              <w:rPr>
                <w:bCs/>
                <w:sz w:val="20"/>
                <w:lang w:val="tr-TR"/>
              </w:rPr>
              <w:t xml:space="preserve">New </w:t>
            </w:r>
            <w:proofErr w:type="spellStart"/>
            <w:r w:rsidRPr="00F744A2">
              <w:rPr>
                <w:bCs/>
                <w:sz w:val="20"/>
                <w:lang w:val="tr-TR"/>
              </w:rPr>
              <w:t>approach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</w:t>
            </w:r>
            <w:proofErr w:type="spellStart"/>
            <w:r w:rsidRPr="00F744A2">
              <w:rPr>
                <w:bCs/>
                <w:sz w:val="20"/>
                <w:lang w:val="tr-TR"/>
              </w:rPr>
              <w:t>to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</w:t>
            </w:r>
            <w:proofErr w:type="spellStart"/>
            <w:r w:rsidRPr="00F744A2">
              <w:rPr>
                <w:bCs/>
                <w:sz w:val="20"/>
                <w:lang w:val="tr-TR"/>
              </w:rPr>
              <w:t>cavity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</w:t>
            </w:r>
            <w:proofErr w:type="spellStart"/>
            <w:r w:rsidRPr="00F744A2">
              <w:rPr>
                <w:bCs/>
                <w:sz w:val="20"/>
                <w:lang w:val="tr-TR"/>
              </w:rPr>
              <w:t>principles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</w:t>
            </w:r>
            <w:proofErr w:type="spellStart"/>
            <w:r w:rsidRPr="00F744A2">
              <w:rPr>
                <w:bCs/>
                <w:sz w:val="20"/>
                <w:lang w:val="tr-TR"/>
              </w:rPr>
              <w:t>and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pin </w:t>
            </w:r>
            <w:proofErr w:type="spellStart"/>
            <w:r w:rsidRPr="00F744A2">
              <w:rPr>
                <w:bCs/>
                <w:sz w:val="20"/>
                <w:lang w:val="tr-TR"/>
              </w:rPr>
              <w:t>retained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</w:t>
            </w:r>
            <w:proofErr w:type="spellStart"/>
            <w:r w:rsidRPr="00F744A2">
              <w:rPr>
                <w:bCs/>
                <w:sz w:val="20"/>
                <w:lang w:val="tr-TR"/>
              </w:rPr>
              <w:t>restorations</w:t>
            </w:r>
            <w:proofErr w:type="spellEnd"/>
            <w:r w:rsidRPr="00F744A2">
              <w:rPr>
                <w:bCs/>
                <w:sz w:val="20"/>
                <w:lang w:val="tr-TR"/>
              </w:rPr>
              <w:t xml:space="preserve"> (</w:t>
            </w:r>
            <w:proofErr w:type="spellStart"/>
            <w:r w:rsidRPr="00F744A2">
              <w:rPr>
                <w:bCs/>
                <w:sz w:val="20"/>
                <w:lang w:val="tr-TR"/>
              </w:rPr>
              <w:t>Turkish</w:t>
            </w:r>
            <w:proofErr w:type="spellEnd"/>
            <w:r w:rsidRPr="00F744A2">
              <w:rPr>
                <w:bCs/>
                <w:sz w:val="20"/>
                <w:lang w:val="tr-TR"/>
              </w:rPr>
              <w:t>)</w:t>
            </w:r>
          </w:p>
          <w:p w14:paraId="5C5F2BDE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4A22D431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5" w:type="dxa"/>
            <w:vAlign w:val="center"/>
          </w:tcPr>
          <w:p w14:paraId="35332EE6" w14:textId="77777777" w:rsidR="00A36852" w:rsidRPr="006637EF" w:rsidRDefault="00A36852" w:rsidP="00F43EC9">
            <w:pPr>
              <w:pStyle w:val="TableParagraph"/>
              <w:spacing w:before="103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vAlign w:val="center"/>
          </w:tcPr>
          <w:p w14:paraId="079AF1E5" w14:textId="77777777" w:rsidR="00A36852" w:rsidRPr="006637EF" w:rsidRDefault="00A36852" w:rsidP="00F43EC9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36852" w:rsidRPr="006637EF" w14:paraId="01BF02F9" w14:textId="77777777" w:rsidTr="00F43EC9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  <w:vAlign w:val="center"/>
          </w:tcPr>
          <w:p w14:paraId="1F6D358E" w14:textId="77777777" w:rsidR="00A36852" w:rsidRPr="006637EF" w:rsidRDefault="00A36852" w:rsidP="00F43EC9">
            <w:pPr>
              <w:pStyle w:val="TableParagraph"/>
              <w:ind w:left="112"/>
              <w:rPr>
                <w:b/>
                <w:sz w:val="20"/>
              </w:rPr>
            </w:pPr>
            <w:r w:rsidRPr="006637EF">
              <w:rPr>
                <w:b/>
                <w:sz w:val="20"/>
              </w:rPr>
              <w:t>2024-2025</w:t>
            </w: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AC5E61" w14:textId="77777777" w:rsidR="00A36852" w:rsidRPr="006637EF" w:rsidRDefault="00A36852" w:rsidP="00F43EC9">
            <w:pPr>
              <w:pStyle w:val="TableParagraph"/>
              <w:spacing w:before="3"/>
              <w:ind w:left="20" w:right="4"/>
              <w:rPr>
                <w:b/>
                <w:sz w:val="20"/>
              </w:rPr>
            </w:pP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AD8840" w14:textId="153CFC9C" w:rsidR="00A36852" w:rsidRPr="006637EF" w:rsidRDefault="00B3176A" w:rsidP="00F43EC9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bookmarkStart w:id="23" w:name="_Hlk197611875"/>
            <w:proofErr w:type="spellStart"/>
            <w:r w:rsidRPr="00B3176A">
              <w:rPr>
                <w:rFonts w:cstheme="minorHAnsi"/>
                <w:b/>
                <w:highlight w:val="lightGray"/>
              </w:rPr>
              <w:t>Lisans</w:t>
            </w:r>
            <w:proofErr w:type="spellEnd"/>
            <w:r w:rsidRPr="00B3176A">
              <w:rPr>
                <w:rFonts w:cstheme="minorHAnsi"/>
                <w:b/>
                <w:highlight w:val="lightGray"/>
              </w:rPr>
              <w:t xml:space="preserve"> </w:t>
            </w:r>
            <w:proofErr w:type="spellStart"/>
            <w:r w:rsidRPr="00B3176A">
              <w:rPr>
                <w:rFonts w:cstheme="minorHAnsi"/>
                <w:b/>
                <w:highlight w:val="lightGray"/>
              </w:rPr>
              <w:t>Dersleri</w:t>
            </w:r>
            <w:bookmarkEnd w:id="23"/>
            <w:proofErr w:type="spellEnd"/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250F75C" w14:textId="77777777" w:rsidR="00A36852" w:rsidRPr="006637EF" w:rsidRDefault="00A36852" w:rsidP="00F43EC9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2E64C8" w14:textId="77777777" w:rsidR="00A36852" w:rsidRPr="006637EF" w:rsidRDefault="00A36852" w:rsidP="00F43EC9">
            <w:pPr>
              <w:pStyle w:val="TableParagraph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DD16C4" w14:textId="77777777" w:rsidR="00A36852" w:rsidRPr="006637EF" w:rsidRDefault="00A36852" w:rsidP="00F43EC9">
            <w:pPr>
              <w:pStyle w:val="TableParagraph"/>
              <w:rPr>
                <w:sz w:val="20"/>
              </w:rPr>
            </w:pPr>
          </w:p>
        </w:tc>
      </w:tr>
      <w:tr w:rsidR="00A36852" w:rsidRPr="006637EF" w14:paraId="7475A6C6" w14:textId="77777777" w:rsidTr="00F43EC9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17E1AC8D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A56980" w14:textId="3CA8F22E" w:rsidR="00A36852" w:rsidRPr="006637EF" w:rsidRDefault="00B3176A" w:rsidP="00F43EC9">
            <w:pPr>
              <w:pStyle w:val="TableParagraph"/>
              <w:spacing w:before="1"/>
              <w:ind w:left="20" w:right="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CD40E6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217C4F">
              <w:rPr>
                <w:sz w:val="20"/>
              </w:rPr>
              <w:t>Year 1 Theoretical Committees Introduction to Dentistry Restorative Dentistry (Turkish)</w:t>
            </w:r>
            <w:r w:rsidRPr="00217C4F">
              <w:rPr>
                <w:sz w:val="20"/>
              </w:rPr>
              <w:tab/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3F7285" w14:textId="77777777" w:rsidR="00A36852" w:rsidRPr="006637EF" w:rsidRDefault="00A36852" w:rsidP="00F43EC9">
            <w:pPr>
              <w:pStyle w:val="TableParagraph"/>
              <w:spacing w:before="123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1956A5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1DDB5F" w14:textId="77777777" w:rsidR="00A36852" w:rsidRPr="006637EF" w:rsidRDefault="00A36852" w:rsidP="00F43EC9">
            <w:pPr>
              <w:pStyle w:val="TableParagraph"/>
              <w:spacing w:before="123"/>
              <w:ind w:right="5"/>
              <w:rPr>
                <w:sz w:val="20"/>
              </w:rPr>
            </w:pPr>
            <w:r w:rsidRPr="006637EF">
              <w:rPr>
                <w:sz w:val="20"/>
              </w:rPr>
              <w:t>103</w:t>
            </w:r>
          </w:p>
        </w:tc>
      </w:tr>
      <w:tr w:rsidR="00A36852" w:rsidRPr="006637EF" w14:paraId="272D9C3C" w14:textId="77777777" w:rsidTr="00F43EC9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608BDCE9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A6AE88" w14:textId="45B2DED9" w:rsidR="00A36852" w:rsidRPr="006637EF" w:rsidRDefault="00B3176A" w:rsidP="00F43EC9">
            <w:pPr>
              <w:pStyle w:val="TableParagraph"/>
              <w:spacing w:before="243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829A15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6637EF">
              <w:rPr>
                <w:sz w:val="20"/>
              </w:rPr>
              <w:t xml:space="preserve">Year 1 Theoretical Committees </w:t>
            </w:r>
            <w:r>
              <w:rPr>
                <w:sz w:val="20"/>
              </w:rPr>
              <w:t xml:space="preserve">Histology of enamel </w:t>
            </w:r>
            <w:r w:rsidRPr="006637EF">
              <w:rPr>
                <w:sz w:val="20"/>
              </w:rPr>
              <w:t>(Turkish)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5DE914" w14:textId="77777777" w:rsidR="00A36852" w:rsidRPr="006637EF" w:rsidRDefault="00A36852" w:rsidP="00F43EC9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C368C0" w14:textId="77777777" w:rsidR="00A36852" w:rsidRPr="006637EF" w:rsidRDefault="00A36852" w:rsidP="00F43EC9">
            <w:pPr>
              <w:pStyle w:val="TableParagraph"/>
              <w:spacing w:before="24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966856" w14:textId="77777777" w:rsidR="00A36852" w:rsidRPr="006637EF" w:rsidRDefault="00A36852" w:rsidP="00F43EC9">
            <w:pPr>
              <w:pStyle w:val="TableParagraph"/>
              <w:spacing w:before="243"/>
              <w:ind w:right="5"/>
              <w:rPr>
                <w:sz w:val="20"/>
              </w:rPr>
            </w:pPr>
            <w:r w:rsidRPr="006637EF">
              <w:rPr>
                <w:sz w:val="20"/>
              </w:rPr>
              <w:t>103</w:t>
            </w:r>
          </w:p>
        </w:tc>
      </w:tr>
      <w:tr w:rsidR="00A36852" w:rsidRPr="006637EF" w14:paraId="25E7BC69" w14:textId="77777777" w:rsidTr="00F43EC9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1BCF8057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7B5B95" w14:textId="5DDF6741" w:rsidR="00A36852" w:rsidRPr="006637EF" w:rsidRDefault="00B3176A" w:rsidP="00F43EC9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750BAA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1</w:t>
            </w:r>
            <w:r w:rsidRPr="006637EF">
              <w:rPr>
                <w:sz w:val="20"/>
              </w:rPr>
              <w:t xml:space="preserve"> Theoretical Committees</w:t>
            </w:r>
          </w:p>
          <w:p w14:paraId="124D5CDE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>Histology of Dentin</w:t>
            </w:r>
            <w:r w:rsidRPr="006637EF">
              <w:rPr>
                <w:sz w:val="20"/>
              </w:rPr>
              <w:t xml:space="preserve"> (Turkish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F06E8A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CD7F51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9A48CD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 w:rsidRPr="006637EF">
              <w:rPr>
                <w:sz w:val="20"/>
              </w:rPr>
              <w:t>103</w:t>
            </w:r>
          </w:p>
        </w:tc>
      </w:tr>
      <w:tr w:rsidR="00A36852" w:rsidRPr="006637EF" w14:paraId="468346BA" w14:textId="77777777" w:rsidTr="00F43EC9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4633DD1D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B67AA0" w14:textId="475F9C71" w:rsidR="00A36852" w:rsidRPr="006637EF" w:rsidRDefault="00B3176A" w:rsidP="00F43EC9">
            <w:pPr>
              <w:pStyle w:val="TableParagraph"/>
              <w:spacing w:before="124"/>
              <w:ind w:left="20" w:right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8B24D7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2</w:t>
            </w:r>
            <w:r w:rsidRPr="006637EF">
              <w:rPr>
                <w:sz w:val="20"/>
              </w:rPr>
              <w:t xml:space="preserve"> Theoretical Committees</w:t>
            </w:r>
          </w:p>
          <w:p w14:paraId="7A112857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>Cavity varnish and Liners</w:t>
            </w:r>
            <w:r w:rsidRPr="006637EF">
              <w:rPr>
                <w:sz w:val="20"/>
              </w:rPr>
              <w:t xml:space="preserve"> (Turkish)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458272" w14:textId="77777777" w:rsidR="00A36852" w:rsidRPr="006637EF" w:rsidRDefault="00A36852" w:rsidP="00F43EC9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AA3E89" w14:textId="77777777" w:rsidR="00A36852" w:rsidRPr="006637EF" w:rsidRDefault="00A36852" w:rsidP="00F43EC9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2DCFA2" w14:textId="77777777" w:rsidR="00A36852" w:rsidRPr="006637EF" w:rsidRDefault="00A36852" w:rsidP="00F43EC9">
            <w:pPr>
              <w:pStyle w:val="TableParagraph"/>
              <w:spacing w:before="124"/>
              <w:ind w:right="5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A36852" w:rsidRPr="006637EF" w14:paraId="144ABD7B" w14:textId="77777777" w:rsidTr="00F43EC9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53D3559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460C4" w14:textId="4C0D160C" w:rsidR="00A36852" w:rsidRPr="006637EF" w:rsidRDefault="00B3176A" w:rsidP="00F43EC9">
            <w:pPr>
              <w:pStyle w:val="TableParagraph"/>
              <w:spacing w:before="123"/>
              <w:ind w:left="20" w:right="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0F2FA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2</w:t>
            </w:r>
            <w:r w:rsidRPr="006637EF">
              <w:rPr>
                <w:sz w:val="20"/>
              </w:rPr>
              <w:t xml:space="preserve"> Theoretical Committees</w:t>
            </w:r>
          </w:p>
          <w:p w14:paraId="74264E5D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>Clinical application methods of amalgam restorations</w:t>
            </w:r>
            <w:r w:rsidRPr="006637EF">
              <w:rPr>
                <w:sz w:val="20"/>
              </w:rPr>
              <w:t xml:space="preserve"> (Turkish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9350D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529E3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4AE2D" w14:textId="77777777" w:rsidR="00A36852" w:rsidRPr="006637EF" w:rsidRDefault="00A36852" w:rsidP="00F43EC9">
            <w:pPr>
              <w:pStyle w:val="TableParagraph"/>
              <w:spacing w:before="123"/>
              <w:ind w:right="5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A36852" w:rsidRPr="006637EF" w14:paraId="74AA6418" w14:textId="77777777" w:rsidTr="00F43EC9">
        <w:trPr>
          <w:trHeight w:val="488"/>
        </w:trPr>
        <w:tc>
          <w:tcPr>
            <w:tcW w:w="1277" w:type="dxa"/>
            <w:vMerge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1253D5F4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3A2F2" w14:textId="1CA9C257" w:rsidR="00A36852" w:rsidRPr="006637EF" w:rsidRDefault="00B3176A" w:rsidP="00F43EC9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EE551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6637EF">
              <w:rPr>
                <w:sz w:val="20"/>
              </w:rPr>
              <w:t>Year 3 Theoretical Committees</w:t>
            </w:r>
          </w:p>
          <w:p w14:paraId="62405899" w14:textId="77777777" w:rsidR="00A36852" w:rsidRPr="006637EF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Adhesive Systems</w:t>
            </w:r>
            <w:r w:rsidRPr="006637EF">
              <w:rPr>
                <w:sz w:val="20"/>
              </w:rPr>
              <w:t xml:space="preserve"> (Turkish)</w:t>
            </w:r>
          </w:p>
          <w:p w14:paraId="5993CF4E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4C87E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C457D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2C3B3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A36852" w:rsidRPr="006637EF" w14:paraId="06523947" w14:textId="77777777" w:rsidTr="00F43EC9">
        <w:trPr>
          <w:trHeight w:val="488"/>
        </w:trPr>
        <w:tc>
          <w:tcPr>
            <w:tcW w:w="1277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47CEE428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39AAF" w14:textId="11FFEA7E" w:rsidR="00A36852" w:rsidRPr="006637EF" w:rsidRDefault="00B3176A" w:rsidP="00F43EC9">
            <w:pPr>
              <w:pStyle w:val="TableParagraph"/>
              <w:spacing w:before="123"/>
              <w:ind w:left="20" w:right="1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228B4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6637EF">
              <w:rPr>
                <w:sz w:val="20"/>
              </w:rPr>
              <w:t>Year 3 Theoretical Committees</w:t>
            </w:r>
          </w:p>
          <w:p w14:paraId="17806845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A0128F">
              <w:rPr>
                <w:sz w:val="20"/>
              </w:rPr>
              <w:t xml:space="preserve">Clinical Application Methods of Composite Resins </w:t>
            </w:r>
            <w:r w:rsidRPr="006637EF">
              <w:rPr>
                <w:sz w:val="20"/>
              </w:rPr>
              <w:t>(Turkish)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CE1AE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A960B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08ED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A36852" w:rsidRPr="006637EF" w14:paraId="4174D7D0" w14:textId="77777777" w:rsidTr="00F43EC9">
        <w:trPr>
          <w:trHeight w:val="488"/>
        </w:trPr>
        <w:tc>
          <w:tcPr>
            <w:tcW w:w="1277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1B6C0FB8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3BECB" w14:textId="78E3C77F" w:rsidR="00A36852" w:rsidRPr="006637EF" w:rsidRDefault="00B3176A" w:rsidP="00F43EC9">
            <w:pPr>
              <w:pStyle w:val="TableParagraph"/>
              <w:spacing w:before="123"/>
              <w:ind w:left="20" w:right="1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2704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5</w:t>
            </w:r>
            <w:r w:rsidRPr="006637EF">
              <w:rPr>
                <w:sz w:val="20"/>
              </w:rPr>
              <w:t xml:space="preserve"> Theoretical Committees</w:t>
            </w:r>
          </w:p>
          <w:p w14:paraId="3974CA47" w14:textId="77777777" w:rsidR="00A36852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A0128F">
              <w:rPr>
                <w:sz w:val="20"/>
              </w:rPr>
              <w:t xml:space="preserve">Laser Usage in Restorative </w:t>
            </w:r>
          </w:p>
          <w:p w14:paraId="5080C927" w14:textId="77777777" w:rsidR="00A36852" w:rsidRDefault="00A36852" w:rsidP="00F43EC9">
            <w:pPr>
              <w:pStyle w:val="TableParagraph"/>
              <w:spacing w:line="202" w:lineRule="exact"/>
              <w:ind w:left="0" w:right="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A0128F">
              <w:rPr>
                <w:sz w:val="20"/>
              </w:rPr>
              <w:t>Dental Treatment (hard tissue</w:t>
            </w:r>
          </w:p>
          <w:p w14:paraId="77B1C251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A0128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r w:rsidRPr="00A0128F">
              <w:rPr>
                <w:sz w:val="20"/>
              </w:rPr>
              <w:t>laser)</w:t>
            </w:r>
            <w:r w:rsidRPr="006637EF">
              <w:rPr>
                <w:sz w:val="20"/>
              </w:rPr>
              <w:t xml:space="preserve"> (Turkish)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8A5DE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2D03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B8D33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 w:rsidRPr="006637EF">
              <w:rPr>
                <w:sz w:val="20"/>
              </w:rPr>
              <w:t>186</w:t>
            </w:r>
          </w:p>
        </w:tc>
      </w:tr>
      <w:tr w:rsidR="00A36852" w:rsidRPr="006637EF" w14:paraId="69F81500" w14:textId="77777777" w:rsidTr="00F43EC9">
        <w:trPr>
          <w:trHeight w:val="488"/>
        </w:trPr>
        <w:tc>
          <w:tcPr>
            <w:tcW w:w="1277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3A880AD3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40657" w14:textId="408F5598" w:rsidR="00A36852" w:rsidRPr="006637EF" w:rsidRDefault="00B3176A" w:rsidP="00F43EC9">
            <w:pPr>
              <w:pStyle w:val="TableParagraph"/>
              <w:spacing w:before="123"/>
              <w:ind w:left="20" w:right="1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z w:val="20"/>
              </w:rPr>
              <w:t>Güz</w:t>
            </w:r>
            <w:proofErr w:type="spellEnd"/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E83B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6637EF">
              <w:rPr>
                <w:sz w:val="20"/>
              </w:rPr>
              <w:t xml:space="preserve">Year </w:t>
            </w:r>
            <w:r>
              <w:rPr>
                <w:sz w:val="20"/>
              </w:rPr>
              <w:t>5</w:t>
            </w:r>
            <w:r w:rsidRPr="006637EF">
              <w:rPr>
                <w:sz w:val="20"/>
              </w:rPr>
              <w:t xml:space="preserve"> Theoretical Committees</w:t>
            </w:r>
          </w:p>
          <w:p w14:paraId="27311B38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r w:rsidRPr="00A0128F">
              <w:rPr>
                <w:sz w:val="20"/>
              </w:rPr>
              <w:t>Laser Usage in Restorative Dental Treatment (hard tissue laser)</w:t>
            </w:r>
            <w:r w:rsidRPr="006637EF">
              <w:rPr>
                <w:sz w:val="20"/>
              </w:rPr>
              <w:t xml:space="preserve"> (</w:t>
            </w:r>
            <w:r>
              <w:rPr>
                <w:sz w:val="20"/>
              </w:rPr>
              <w:t>ENGLISH</w:t>
            </w:r>
            <w:r w:rsidRPr="006637EF">
              <w:rPr>
                <w:sz w:val="20"/>
              </w:rPr>
              <w:t>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DE985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4534E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CB5D1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 w:rsidRPr="006637EF">
              <w:rPr>
                <w:sz w:val="20"/>
              </w:rPr>
              <w:t>186</w:t>
            </w:r>
          </w:p>
        </w:tc>
      </w:tr>
      <w:tr w:rsidR="00A36852" w:rsidRPr="006637EF" w14:paraId="547A7FED" w14:textId="77777777" w:rsidTr="00F43EC9">
        <w:trPr>
          <w:trHeight w:val="488"/>
        </w:trPr>
        <w:tc>
          <w:tcPr>
            <w:tcW w:w="1277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6D4A876D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460D" w14:textId="77777777" w:rsidR="00A36852" w:rsidRPr="006637EF" w:rsidRDefault="00A36852" w:rsidP="00F43EC9">
            <w:pPr>
              <w:pStyle w:val="TableParagraph"/>
              <w:spacing w:before="123"/>
              <w:ind w:left="20" w:right="1"/>
              <w:rPr>
                <w:b/>
                <w:spacing w:val="-4"/>
                <w:sz w:val="20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E3876" w14:textId="5F5F9651" w:rsidR="00A36852" w:rsidRPr="006637EF" w:rsidRDefault="00B3176A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  <w:proofErr w:type="spellStart"/>
            <w:r w:rsidRPr="00B3176A">
              <w:rPr>
                <w:b/>
                <w:bCs/>
                <w:sz w:val="20"/>
                <w:highlight w:val="lightGray"/>
              </w:rPr>
              <w:t>Doktora</w:t>
            </w:r>
            <w:proofErr w:type="spellEnd"/>
            <w:r w:rsidRPr="00B3176A">
              <w:rPr>
                <w:b/>
                <w:bCs/>
                <w:sz w:val="20"/>
                <w:highlight w:val="lightGray"/>
              </w:rPr>
              <w:t xml:space="preserve"> </w:t>
            </w:r>
            <w:proofErr w:type="spellStart"/>
            <w:r w:rsidRPr="00B3176A">
              <w:rPr>
                <w:b/>
                <w:bCs/>
                <w:sz w:val="20"/>
                <w:highlight w:val="lightGray"/>
              </w:rPr>
              <w:t>Dersleri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8FB9B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942FF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C1ABC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</w:p>
        </w:tc>
      </w:tr>
      <w:tr w:rsidR="00A36852" w:rsidRPr="006637EF" w14:paraId="43ACE791" w14:textId="77777777" w:rsidTr="00F43EC9">
        <w:trPr>
          <w:trHeight w:val="488"/>
        </w:trPr>
        <w:tc>
          <w:tcPr>
            <w:tcW w:w="1277" w:type="dxa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 w14:paraId="7A8A9AEF" w14:textId="77777777" w:rsidR="00A36852" w:rsidRPr="006637EF" w:rsidRDefault="00A36852" w:rsidP="00F43E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BBFC" w14:textId="77777777" w:rsidR="00A36852" w:rsidRPr="006637EF" w:rsidRDefault="00A36852" w:rsidP="00F43EC9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8173" w14:textId="77777777" w:rsidR="00A36852" w:rsidRPr="00217C4F" w:rsidRDefault="00A36852" w:rsidP="00F43EC9">
            <w:pPr>
              <w:pStyle w:val="TableParagraph"/>
              <w:spacing w:line="202" w:lineRule="exact"/>
              <w:ind w:left="20" w:right="3"/>
              <w:rPr>
                <w:b/>
                <w:bCs/>
                <w:sz w:val="20"/>
              </w:rPr>
            </w:pPr>
            <w:r w:rsidRPr="00217C4F">
              <w:rPr>
                <w:b/>
                <w:bCs/>
                <w:sz w:val="20"/>
              </w:rPr>
              <w:t>DTD 601</w:t>
            </w:r>
          </w:p>
          <w:p w14:paraId="6DE0D684" w14:textId="39E5DD09" w:rsidR="00A36852" w:rsidRPr="00F744A2" w:rsidRDefault="00B3176A" w:rsidP="00F43EC9">
            <w:pPr>
              <w:pStyle w:val="TableParagraph"/>
              <w:spacing w:line="202" w:lineRule="exact"/>
              <w:ind w:left="20" w:right="3"/>
              <w:rPr>
                <w:bCs/>
                <w:sz w:val="20"/>
                <w:lang w:val="tr-TR"/>
              </w:rPr>
            </w:pPr>
            <w:r w:rsidRPr="00B3176A">
              <w:rPr>
                <w:bCs/>
                <w:sz w:val="20"/>
                <w:lang w:val="tr-TR"/>
              </w:rPr>
              <w:t>Kavite kurallarında yeni yaklaşımlar ve pinli restorasyonlar</w:t>
            </w:r>
            <w:r w:rsidR="00A36852" w:rsidRPr="00F744A2">
              <w:rPr>
                <w:bCs/>
                <w:sz w:val="20"/>
                <w:lang w:val="tr-TR"/>
              </w:rPr>
              <w:t xml:space="preserve"> (T</w:t>
            </w:r>
            <w:r>
              <w:rPr>
                <w:bCs/>
                <w:sz w:val="20"/>
                <w:lang w:val="tr-TR"/>
              </w:rPr>
              <w:t>R</w:t>
            </w:r>
            <w:r w:rsidR="00A36852" w:rsidRPr="00F744A2">
              <w:rPr>
                <w:bCs/>
                <w:sz w:val="20"/>
                <w:lang w:val="tr-TR"/>
              </w:rPr>
              <w:t>)</w:t>
            </w:r>
          </w:p>
          <w:p w14:paraId="65927991" w14:textId="77777777" w:rsidR="00A36852" w:rsidRPr="006637EF" w:rsidRDefault="00A36852" w:rsidP="00F43EC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E9401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0CC85" w14:textId="77777777" w:rsidR="00A36852" w:rsidRPr="006637EF" w:rsidRDefault="00A36852" w:rsidP="00F43EC9">
            <w:pPr>
              <w:pStyle w:val="TableParagraph"/>
              <w:spacing w:before="123"/>
              <w:ind w:right="2"/>
              <w:rPr>
                <w:sz w:val="20"/>
              </w:rPr>
            </w:pPr>
            <w:r w:rsidRPr="006637EF">
              <w:rPr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2E236" w14:textId="77777777" w:rsidR="00A36852" w:rsidRPr="006637EF" w:rsidRDefault="00A36852" w:rsidP="00F43EC9">
            <w:pPr>
              <w:pStyle w:val="TableParagraph"/>
              <w:spacing w:before="123"/>
              <w:rPr>
                <w:sz w:val="20"/>
              </w:rPr>
            </w:pPr>
            <w:r w:rsidRPr="006637EF">
              <w:rPr>
                <w:sz w:val="20"/>
              </w:rPr>
              <w:t>1</w:t>
            </w:r>
          </w:p>
        </w:tc>
      </w:tr>
    </w:tbl>
    <w:p w14:paraId="5B3C7720" w14:textId="77777777" w:rsidR="00A36852" w:rsidRPr="00FE6160" w:rsidRDefault="00A36852" w:rsidP="00A36852">
      <w:pPr>
        <w:jc w:val="both"/>
        <w:rPr>
          <w:rFonts w:cstheme="minorHAnsi"/>
          <w:b/>
        </w:rPr>
      </w:pPr>
    </w:p>
    <w:p w14:paraId="4F4AB4EB" w14:textId="77777777" w:rsidR="001D57AE" w:rsidRPr="00D24484" w:rsidRDefault="001D57AE" w:rsidP="0002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1D57AE" w:rsidRPr="00D24484" w:rsidSect="00C65DFE">
      <w:head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FF5C" w14:textId="77777777" w:rsidR="00AD3437" w:rsidRDefault="00AD3437" w:rsidP="00BA0EB9">
      <w:r>
        <w:separator/>
      </w:r>
    </w:p>
  </w:endnote>
  <w:endnote w:type="continuationSeparator" w:id="0">
    <w:p w14:paraId="546026D6" w14:textId="77777777" w:rsidR="00AD3437" w:rsidRDefault="00AD3437" w:rsidP="00B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BF51" w14:textId="77777777" w:rsidR="00AD3437" w:rsidRDefault="00AD3437" w:rsidP="00BA0EB9">
      <w:r>
        <w:separator/>
      </w:r>
    </w:p>
  </w:footnote>
  <w:footnote w:type="continuationSeparator" w:id="0">
    <w:p w14:paraId="46B260D3" w14:textId="77777777" w:rsidR="00AD3437" w:rsidRDefault="00AD3437" w:rsidP="00BA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458F" w14:textId="7FFD3E31" w:rsidR="00BA0EB9" w:rsidRDefault="00BA0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FA3774" wp14:editId="7793E676">
              <wp:simplePos x="0" y="0"/>
              <wp:positionH relativeFrom="page">
                <wp:posOffset>4598035</wp:posOffset>
              </wp:positionH>
              <wp:positionV relativeFrom="page">
                <wp:posOffset>471805</wp:posOffset>
              </wp:positionV>
              <wp:extent cx="2076450" cy="158115"/>
              <wp:effectExtent l="0" t="0" r="0" b="0"/>
              <wp:wrapNone/>
              <wp:docPr id="6249336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C38A4" w14:textId="77777777" w:rsidR="00BA0EB9" w:rsidRDefault="00BA0EB9" w:rsidP="00BA0EB9">
                          <w:pPr>
                            <w:pStyle w:val="NormalWeb"/>
                            <w:spacing w:before="0" w:line="245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 16/10/2025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02.05.2025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A3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05pt;margin-top:37.15pt;width:163.5pt;height:12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" filled="f" stroked="f">
              <v:textbox inset="0,0,0,0">
                <w:txbxContent>
                  <w:p w14:paraId="717C38A4" w14:textId="77777777" w:rsidR="00BA0EB9" w:rsidRDefault="00BA0EB9" w:rsidP="00BA0EB9">
                    <w:pPr>
                      <w:pStyle w:val="NormalWeb"/>
                      <w:spacing w:before="0" w:line="245" w:lineRule="exact"/>
                      <w:ind w:left="20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 16/10/2025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02.05.2025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num w:numId="1" w16cid:durableId="10919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38"/>
    <w:rsid w:val="00024C43"/>
    <w:rsid w:val="0002547F"/>
    <w:rsid w:val="00035892"/>
    <w:rsid w:val="000533EA"/>
    <w:rsid w:val="000559A4"/>
    <w:rsid w:val="00056CB3"/>
    <w:rsid w:val="00066C7F"/>
    <w:rsid w:val="00091726"/>
    <w:rsid w:val="000A5DB7"/>
    <w:rsid w:val="000E606E"/>
    <w:rsid w:val="00106F53"/>
    <w:rsid w:val="00121EB7"/>
    <w:rsid w:val="001525AC"/>
    <w:rsid w:val="0018094F"/>
    <w:rsid w:val="001817FB"/>
    <w:rsid w:val="001963C1"/>
    <w:rsid w:val="001C0AFD"/>
    <w:rsid w:val="001C170B"/>
    <w:rsid w:val="001C1E9A"/>
    <w:rsid w:val="001D2FB1"/>
    <w:rsid w:val="001D57AE"/>
    <w:rsid w:val="001E2DD6"/>
    <w:rsid w:val="001F69AE"/>
    <w:rsid w:val="001F7ABA"/>
    <w:rsid w:val="002170A9"/>
    <w:rsid w:val="00217C6A"/>
    <w:rsid w:val="00221D22"/>
    <w:rsid w:val="00260DB4"/>
    <w:rsid w:val="002639D3"/>
    <w:rsid w:val="0028731E"/>
    <w:rsid w:val="0029469D"/>
    <w:rsid w:val="002D1920"/>
    <w:rsid w:val="002F79A2"/>
    <w:rsid w:val="00332D4F"/>
    <w:rsid w:val="003410CC"/>
    <w:rsid w:val="003B1335"/>
    <w:rsid w:val="003C6D5B"/>
    <w:rsid w:val="00417C86"/>
    <w:rsid w:val="00427E90"/>
    <w:rsid w:val="00430766"/>
    <w:rsid w:val="004426B4"/>
    <w:rsid w:val="00474F4B"/>
    <w:rsid w:val="00494685"/>
    <w:rsid w:val="00495972"/>
    <w:rsid w:val="004C0324"/>
    <w:rsid w:val="004E0965"/>
    <w:rsid w:val="00520251"/>
    <w:rsid w:val="00520417"/>
    <w:rsid w:val="00532B9C"/>
    <w:rsid w:val="0054227D"/>
    <w:rsid w:val="005568EE"/>
    <w:rsid w:val="00583F03"/>
    <w:rsid w:val="005841EB"/>
    <w:rsid w:val="005A3D34"/>
    <w:rsid w:val="005B437B"/>
    <w:rsid w:val="005B7D33"/>
    <w:rsid w:val="005C78AB"/>
    <w:rsid w:val="005D7072"/>
    <w:rsid w:val="005E6EA3"/>
    <w:rsid w:val="005F3D8D"/>
    <w:rsid w:val="00651186"/>
    <w:rsid w:val="00661087"/>
    <w:rsid w:val="006615BB"/>
    <w:rsid w:val="00684C27"/>
    <w:rsid w:val="006903E6"/>
    <w:rsid w:val="006A68B4"/>
    <w:rsid w:val="006E3A27"/>
    <w:rsid w:val="00717E22"/>
    <w:rsid w:val="0079493F"/>
    <w:rsid w:val="007A5D74"/>
    <w:rsid w:val="007E1AC4"/>
    <w:rsid w:val="007F05E8"/>
    <w:rsid w:val="0083229D"/>
    <w:rsid w:val="008778F8"/>
    <w:rsid w:val="008A32D3"/>
    <w:rsid w:val="008A6DFC"/>
    <w:rsid w:val="009006FE"/>
    <w:rsid w:val="00911065"/>
    <w:rsid w:val="00931DA0"/>
    <w:rsid w:val="00940C65"/>
    <w:rsid w:val="00952B34"/>
    <w:rsid w:val="0095441F"/>
    <w:rsid w:val="0096433F"/>
    <w:rsid w:val="009677A7"/>
    <w:rsid w:val="00981329"/>
    <w:rsid w:val="00996FAF"/>
    <w:rsid w:val="009D2AEF"/>
    <w:rsid w:val="009D7713"/>
    <w:rsid w:val="00A015F9"/>
    <w:rsid w:val="00A05D06"/>
    <w:rsid w:val="00A07B9E"/>
    <w:rsid w:val="00A25A62"/>
    <w:rsid w:val="00A338FF"/>
    <w:rsid w:val="00A36852"/>
    <w:rsid w:val="00A4123B"/>
    <w:rsid w:val="00A43BA8"/>
    <w:rsid w:val="00A6553B"/>
    <w:rsid w:val="00A86330"/>
    <w:rsid w:val="00AB5011"/>
    <w:rsid w:val="00AD3437"/>
    <w:rsid w:val="00AD509D"/>
    <w:rsid w:val="00AE7A47"/>
    <w:rsid w:val="00AF4F19"/>
    <w:rsid w:val="00B0424B"/>
    <w:rsid w:val="00B04BFF"/>
    <w:rsid w:val="00B06E47"/>
    <w:rsid w:val="00B3176A"/>
    <w:rsid w:val="00B32BC8"/>
    <w:rsid w:val="00B561E8"/>
    <w:rsid w:val="00B62E10"/>
    <w:rsid w:val="00B81574"/>
    <w:rsid w:val="00B92674"/>
    <w:rsid w:val="00BA0EB9"/>
    <w:rsid w:val="00BB37EC"/>
    <w:rsid w:val="00C02A45"/>
    <w:rsid w:val="00C26C27"/>
    <w:rsid w:val="00C34C83"/>
    <w:rsid w:val="00C354A7"/>
    <w:rsid w:val="00C65DFE"/>
    <w:rsid w:val="00C77900"/>
    <w:rsid w:val="00C96F77"/>
    <w:rsid w:val="00CA633F"/>
    <w:rsid w:val="00CB4FB6"/>
    <w:rsid w:val="00CC7095"/>
    <w:rsid w:val="00CD62D3"/>
    <w:rsid w:val="00CF32D7"/>
    <w:rsid w:val="00D208F3"/>
    <w:rsid w:val="00D22C21"/>
    <w:rsid w:val="00D24484"/>
    <w:rsid w:val="00D315E7"/>
    <w:rsid w:val="00D35138"/>
    <w:rsid w:val="00D918B2"/>
    <w:rsid w:val="00DB5149"/>
    <w:rsid w:val="00DD5E37"/>
    <w:rsid w:val="00DE1E2B"/>
    <w:rsid w:val="00DE6612"/>
    <w:rsid w:val="00DF0051"/>
    <w:rsid w:val="00E054DB"/>
    <w:rsid w:val="00E17CD6"/>
    <w:rsid w:val="00E30D97"/>
    <w:rsid w:val="00E4316F"/>
    <w:rsid w:val="00E4379A"/>
    <w:rsid w:val="00E469E5"/>
    <w:rsid w:val="00E66391"/>
    <w:rsid w:val="00E72842"/>
    <w:rsid w:val="00E879AE"/>
    <w:rsid w:val="00E93404"/>
    <w:rsid w:val="00E94B0F"/>
    <w:rsid w:val="00EB0A45"/>
    <w:rsid w:val="00EC1F28"/>
    <w:rsid w:val="00EC59B2"/>
    <w:rsid w:val="00EE7ED4"/>
    <w:rsid w:val="00EF6DB8"/>
    <w:rsid w:val="00F0742E"/>
    <w:rsid w:val="00F15EDB"/>
    <w:rsid w:val="00F2542E"/>
    <w:rsid w:val="00F3354E"/>
    <w:rsid w:val="00F40238"/>
    <w:rsid w:val="00F74209"/>
    <w:rsid w:val="00F75548"/>
    <w:rsid w:val="00F86AF7"/>
    <w:rsid w:val="00F930EB"/>
    <w:rsid w:val="00FA1938"/>
    <w:rsid w:val="00FA3AFF"/>
    <w:rsid w:val="00FD3422"/>
    <w:rsid w:val="00FE2500"/>
    <w:rsid w:val="00FE47CB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75E0A"/>
  <w15:docId w15:val="{363C6E9E-19A7-48A9-9D35-191F3613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3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F4F19"/>
  </w:style>
  <w:style w:type="table" w:styleId="TableGrid">
    <w:name w:val="Table Grid"/>
    <w:basedOn w:val="TableNormal"/>
    <w:uiPriority w:val="39"/>
    <w:rsid w:val="001D57AE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6B4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426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606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36852"/>
    <w:pPr>
      <w:widowControl w:val="0"/>
      <w:autoSpaceDE w:val="0"/>
      <w:autoSpaceDN w:val="0"/>
      <w:ind w:left="18"/>
      <w:jc w:val="center"/>
    </w:pPr>
    <w:rPr>
      <w:rFonts w:ascii="Calibri" w:eastAsia="Calibri" w:hAnsi="Calibri" w:cs="Calibri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0E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B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E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EB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0EB9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researcher/2057540006_Nuran_Ulusoy?_iepl%5BviewId%5D=LMDTsW3UIgbMb4FQ61slyn80&amp;_iepl%5BsingleItemViewId%5D=nE6x1ckOHHCrIeyCYO1EX49J&amp;_iepl%5BactivityId%5D=696454687629312%2C696454687625217&amp;_iepl%5BactivityType%5D=person_add_publication&amp;_iepl%5BactivityTimestamp%5D=1460488937&amp;_iepl%5BhomeFeedVariantCode%5D=d_EU&amp;_iepl%5Bcontexts%5D%5B0%5D=homeFeed&amp;_iepl%5BinteractionType%5D=publicationViewCoAuthorProfile" TargetMode="External"/><Relationship Id="rId13" Type="http://schemas.openxmlformats.org/officeDocument/2006/relationships/hyperlink" Target="http://dx.doi.org/10.21161/mjm.1905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researcher/16359265_Esra_Cengiz?_iepl%5BviewId%5D=LMDTsW3UIgbMb4FQ61slyn80&amp;_iepl%5BsingleItemViewId%5D=nE6x1ckOHHCrIeyCYO1EX49J&amp;_iepl%5BactivityId%5D=696454687629312%2C696454687625217&amp;_iepl%5BactivityType%5D=person_add_publication&amp;_iepl%5BactivityTimestamp%5D=1460488937&amp;_iepl%5BhomeFeedVariantCode%5D=d_EU&amp;_iepl%5Bcontexts%5D%5B0%5D=homeFeed&amp;_iepl%5BinteractionType%5D=publicationViewCoAuthorProfile" TargetMode="External"/><Relationship Id="rId12" Type="http://schemas.openxmlformats.org/officeDocument/2006/relationships/hyperlink" Target="https://doi.org/103390/ma1617606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rgipark.gov.tr/gaziaot/issue/26005/277881" TargetMode="External"/><Relationship Id="rId10" Type="http://schemas.openxmlformats.org/officeDocument/2006/relationships/hyperlink" Target="https://doi.org/10.1155/2020/7435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99769575_Microshear_Bond_Strength_of_Tri-Calcium_Silicate-based_Cements_to_Different_Restorative_Materials?ev=contentfeed&amp;homeFeedVariantCode=d_EU&amp;_iepl%5BviewId%5D=LMDTsW3UIgbMb4FQ61slyn80&amp;_iepl%5BsingleItemViewId%5D=nE6x1ckOHHCrIeyCYO1EX49J&amp;_iepl%5BactivityId%5D=696454687629312%2C696454687625217&amp;_iepl%5BactivityType%5D=person_add_publication&amp;_iepl%5BactivityTimestamp%5D=1460488937&amp;_iepl%5BhomeFeedVariantCode%5D=d_EU&amp;_iepl%5Bcontexts%5D%5B0%5D=homeFeed&amp;_iepl%5BinteractionType%5D=publicationView" TargetMode="External"/><Relationship Id="rId14" Type="http://schemas.openxmlformats.org/officeDocument/2006/relationships/hyperlink" Target="http://dergipark.ulakbim.gov.tr/cumud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4867</Words>
  <Characters>32955</Characters>
  <Application>Microsoft Office Word</Application>
  <DocSecurity>0</DocSecurity>
  <Lines>766</Lines>
  <Paragraphs>429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meltem kucuk</cp:lastModifiedBy>
  <cp:revision>6</cp:revision>
  <dcterms:created xsi:type="dcterms:W3CDTF">2025-05-11T16:36:00Z</dcterms:created>
  <dcterms:modified xsi:type="dcterms:W3CDTF">2025-10-16T11:40:00Z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81dea415-6f39-4a3e-a4ab-57334ec38e41</vt:lpwstr>
  </property>
</Properties>
</file>