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AD48" w14:textId="3CDEFD71" w:rsidR="009C5C9A" w:rsidRDefault="002215CE">
      <w:pPr>
        <w:pStyle w:val="Heading1"/>
        <w:spacing w:before="64"/>
        <w:ind w:left="0" w:right="283" w:firstLine="0"/>
        <w:jc w:val="center"/>
      </w:pPr>
      <w:r>
        <w:t>ACADEMIC CV</w:t>
      </w:r>
    </w:p>
    <w:p w14:paraId="0FB68790" w14:textId="77777777" w:rsidR="009C5C9A" w:rsidRDefault="009C5C9A">
      <w:pPr>
        <w:pStyle w:val="BodyText"/>
        <w:spacing w:before="147"/>
        <w:ind w:left="0"/>
        <w:jc w:val="left"/>
        <w:rPr>
          <w:b/>
        </w:rPr>
      </w:pPr>
    </w:p>
    <w:p w14:paraId="687B6212" w14:textId="70042CF2" w:rsidR="009C5C9A" w:rsidRDefault="002215CE">
      <w:pPr>
        <w:pStyle w:val="ListParagraph"/>
        <w:numPr>
          <w:ilvl w:val="0"/>
          <w:numId w:val="3"/>
        </w:numPr>
        <w:tabs>
          <w:tab w:val="left" w:pos="360"/>
        </w:tabs>
        <w:spacing w:before="0"/>
        <w:ind w:left="360" w:hanging="219"/>
        <w:jc w:val="left"/>
      </w:pPr>
      <w:r>
        <w:rPr>
          <w:b/>
        </w:rPr>
        <w:t>Name Surname: Lokman Onur Uyanık</w:t>
      </w:r>
    </w:p>
    <w:p w14:paraId="606E46AC" w14:textId="77777777" w:rsidR="009C5C9A" w:rsidRDefault="009C5C9A">
      <w:pPr>
        <w:pStyle w:val="BodyText"/>
        <w:spacing w:before="144"/>
        <w:ind w:left="0"/>
        <w:jc w:val="left"/>
      </w:pPr>
    </w:p>
    <w:p w14:paraId="019A112D" w14:textId="7959EBA8" w:rsidR="009C5C9A" w:rsidRDefault="002215CE">
      <w:pPr>
        <w:pStyle w:val="ListParagraph"/>
        <w:numPr>
          <w:ilvl w:val="0"/>
          <w:numId w:val="3"/>
        </w:numPr>
        <w:tabs>
          <w:tab w:val="left" w:pos="362"/>
        </w:tabs>
        <w:spacing w:before="1"/>
        <w:jc w:val="left"/>
      </w:pPr>
      <w:r>
        <w:rPr>
          <w:b/>
        </w:rPr>
        <w:t>Title: Assoc.Prof.Dr.</w:t>
      </w:r>
    </w:p>
    <w:p w14:paraId="0E9192EA" w14:textId="77777777" w:rsidR="009C5C9A" w:rsidRDefault="009C5C9A">
      <w:pPr>
        <w:pStyle w:val="BodyText"/>
        <w:spacing w:before="146"/>
        <w:ind w:left="0"/>
        <w:jc w:val="left"/>
      </w:pPr>
    </w:p>
    <w:p w14:paraId="01BDCAE4" w14:textId="77777777" w:rsidR="009C5C9A" w:rsidRDefault="002215CE">
      <w:pPr>
        <w:pStyle w:val="Heading1"/>
        <w:numPr>
          <w:ilvl w:val="0"/>
          <w:numId w:val="3"/>
        </w:numPr>
        <w:tabs>
          <w:tab w:val="left" w:pos="362"/>
        </w:tabs>
        <w:jc w:val="left"/>
      </w:pPr>
      <w:r>
        <w:t>Education Status:</w:t>
      </w:r>
    </w:p>
    <w:p w14:paraId="691D4E6D" w14:textId="77777777" w:rsidR="009C5C9A" w:rsidRDefault="009C5C9A">
      <w:pPr>
        <w:pStyle w:val="BodyText"/>
        <w:spacing w:before="170"/>
        <w:ind w:left="0"/>
        <w:jc w:val="left"/>
        <w:rPr>
          <w:b/>
          <w:sz w:val="20"/>
        </w:rPr>
      </w:pPr>
    </w:p>
    <w:tbl>
      <w:tblPr>
        <w:tblW w:w="0" w:type="auto"/>
        <w:tblInd w:w="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7"/>
        <w:gridCol w:w="2610"/>
        <w:gridCol w:w="3878"/>
        <w:gridCol w:w="899"/>
      </w:tblGrid>
      <w:tr w:rsidR="009C5C9A" w14:paraId="2DD80F3B" w14:textId="77777777">
        <w:trPr>
          <w:trHeight w:val="404"/>
        </w:trPr>
        <w:tc>
          <w:tcPr>
            <w:tcW w:w="2177" w:type="dxa"/>
            <w:tcBorders>
              <w:bottom w:val="double" w:sz="6" w:space="0" w:color="000000"/>
            </w:tcBorders>
          </w:tcPr>
          <w:p w14:paraId="245699A2" w14:textId="77777777" w:rsidR="009C5C9A" w:rsidRDefault="002215CE">
            <w:pPr>
              <w:pStyle w:val="TableParagraph"/>
              <w:spacing w:before="1"/>
              <w:ind w:left="12"/>
              <w:rPr>
                <w:b/>
              </w:rPr>
            </w:pPr>
            <w:r>
              <w:rPr>
                <w:b/>
                <w:spacing w:val="-2"/>
              </w:rPr>
              <w:t>Degree</w:t>
            </w:r>
          </w:p>
        </w:tc>
        <w:tc>
          <w:tcPr>
            <w:tcW w:w="2610" w:type="dxa"/>
            <w:tcBorders>
              <w:bottom w:val="double" w:sz="6" w:space="0" w:color="000000"/>
              <w:right w:val="single" w:sz="4" w:space="0" w:color="000000"/>
            </w:tcBorders>
          </w:tcPr>
          <w:p w14:paraId="2950AF79" w14:textId="77777777" w:rsidR="009C5C9A" w:rsidRDefault="002215CE">
            <w:pPr>
              <w:pStyle w:val="TableParagraph"/>
              <w:spacing w:before="1"/>
              <w:ind w:left="568"/>
              <w:jc w:val="left"/>
              <w:rPr>
                <w:b/>
              </w:rPr>
            </w:pPr>
            <w:r>
              <w:rPr>
                <w:b/>
                <w:spacing w:val="-2"/>
              </w:rPr>
              <w:t>Department/Program</w:t>
            </w:r>
          </w:p>
        </w:tc>
        <w:tc>
          <w:tcPr>
            <w:tcW w:w="3878" w:type="dxa"/>
            <w:tcBorders>
              <w:left w:val="single" w:sz="4" w:space="0" w:color="000000"/>
              <w:bottom w:val="double" w:sz="6" w:space="0" w:color="000000"/>
              <w:right w:val="single" w:sz="4" w:space="0" w:color="000000"/>
            </w:tcBorders>
          </w:tcPr>
          <w:p w14:paraId="176883B6" w14:textId="77777777" w:rsidR="009C5C9A" w:rsidRDefault="002215CE">
            <w:pPr>
              <w:pStyle w:val="TableParagraph"/>
              <w:spacing w:before="1"/>
              <w:ind w:left="18"/>
              <w:rPr>
                <w:b/>
              </w:rPr>
            </w:pPr>
            <w:r>
              <w:rPr>
                <w:b/>
                <w:spacing w:val="-2"/>
              </w:rPr>
              <w:t>University</w:t>
            </w:r>
          </w:p>
        </w:tc>
        <w:tc>
          <w:tcPr>
            <w:tcW w:w="899" w:type="dxa"/>
            <w:tcBorders>
              <w:left w:val="single" w:sz="4" w:space="0" w:color="000000"/>
              <w:bottom w:val="double" w:sz="6" w:space="0" w:color="000000"/>
            </w:tcBorders>
          </w:tcPr>
          <w:p w14:paraId="1F918CEC" w14:textId="77777777" w:rsidR="009C5C9A" w:rsidRDefault="002215CE">
            <w:pPr>
              <w:pStyle w:val="TableParagraph"/>
              <w:spacing w:before="1"/>
              <w:ind w:left="10"/>
              <w:rPr>
                <w:b/>
              </w:rPr>
            </w:pPr>
            <w:r>
              <w:rPr>
                <w:b/>
                <w:spacing w:val="-5"/>
              </w:rPr>
              <w:t>Year</w:t>
            </w:r>
          </w:p>
        </w:tc>
      </w:tr>
      <w:tr w:rsidR="009C5C9A" w14:paraId="3684DF86" w14:textId="77777777">
        <w:trPr>
          <w:trHeight w:val="402"/>
        </w:trPr>
        <w:tc>
          <w:tcPr>
            <w:tcW w:w="2177" w:type="dxa"/>
            <w:tcBorders>
              <w:top w:val="double" w:sz="6" w:space="0" w:color="000000"/>
              <w:bottom w:val="single" w:sz="4" w:space="0" w:color="000000"/>
              <w:right w:val="single" w:sz="4" w:space="0" w:color="000000"/>
            </w:tcBorders>
          </w:tcPr>
          <w:p w14:paraId="54CD0793" w14:textId="7CC60F24" w:rsidR="009C5C9A" w:rsidRDefault="007C0549">
            <w:pPr>
              <w:pStyle w:val="TableParagraph"/>
              <w:spacing w:line="267" w:lineRule="exact"/>
              <w:ind w:left="107"/>
              <w:jc w:val="left"/>
            </w:pPr>
            <w:r>
              <w:t>M.Sc.</w:t>
            </w:r>
          </w:p>
        </w:tc>
        <w:tc>
          <w:tcPr>
            <w:tcW w:w="2610" w:type="dxa"/>
            <w:tcBorders>
              <w:top w:val="double" w:sz="6" w:space="0" w:color="000000"/>
              <w:left w:val="single" w:sz="4" w:space="0" w:color="000000"/>
              <w:bottom w:val="single" w:sz="4" w:space="0" w:color="000000"/>
              <w:right w:val="single" w:sz="4" w:space="0" w:color="000000"/>
            </w:tcBorders>
          </w:tcPr>
          <w:p w14:paraId="58A874A2" w14:textId="736E1FA5" w:rsidR="009C5C9A" w:rsidRDefault="007C0549">
            <w:pPr>
              <w:pStyle w:val="TableParagraph"/>
              <w:spacing w:line="267" w:lineRule="exact"/>
              <w:ind w:left="160"/>
              <w:jc w:val="left"/>
            </w:pPr>
            <w:r>
              <w:t>Faculty of Dentistry</w:t>
            </w:r>
          </w:p>
        </w:tc>
        <w:tc>
          <w:tcPr>
            <w:tcW w:w="3878" w:type="dxa"/>
            <w:tcBorders>
              <w:top w:val="double" w:sz="6" w:space="0" w:color="000000"/>
              <w:left w:val="single" w:sz="4" w:space="0" w:color="000000"/>
              <w:bottom w:val="single" w:sz="4" w:space="0" w:color="000000"/>
              <w:right w:val="single" w:sz="4" w:space="0" w:color="000000"/>
            </w:tcBorders>
          </w:tcPr>
          <w:p w14:paraId="518F49B6" w14:textId="645336DF" w:rsidR="009C5C9A" w:rsidRDefault="007C0549" w:rsidP="00F83AE3">
            <w:pPr>
              <w:pStyle w:val="TableParagraph"/>
              <w:spacing w:line="267" w:lineRule="exact"/>
              <w:jc w:val="left"/>
            </w:pPr>
            <w:r>
              <w:t>Ankara University</w:t>
            </w:r>
          </w:p>
        </w:tc>
        <w:tc>
          <w:tcPr>
            <w:tcW w:w="899" w:type="dxa"/>
            <w:tcBorders>
              <w:top w:val="double" w:sz="6" w:space="0" w:color="000000"/>
              <w:left w:val="single" w:sz="4" w:space="0" w:color="000000"/>
              <w:bottom w:val="single" w:sz="4" w:space="0" w:color="000000"/>
            </w:tcBorders>
          </w:tcPr>
          <w:p w14:paraId="010BA350" w14:textId="11FCA3A0" w:rsidR="009C5C9A" w:rsidRDefault="007C0549">
            <w:pPr>
              <w:pStyle w:val="TableParagraph"/>
              <w:spacing w:line="267" w:lineRule="exact"/>
              <w:ind w:left="10" w:right="2"/>
            </w:pPr>
            <w:r>
              <w:t>1996-2001</w:t>
            </w:r>
          </w:p>
        </w:tc>
      </w:tr>
      <w:tr w:rsidR="009C5C9A" w14:paraId="10199FCD" w14:textId="77777777">
        <w:trPr>
          <w:trHeight w:val="530"/>
        </w:trPr>
        <w:tc>
          <w:tcPr>
            <w:tcW w:w="2177" w:type="dxa"/>
            <w:tcBorders>
              <w:top w:val="single" w:sz="4" w:space="0" w:color="000000"/>
              <w:right w:val="single" w:sz="4" w:space="0" w:color="000000"/>
            </w:tcBorders>
          </w:tcPr>
          <w:p w14:paraId="227FD8A5" w14:textId="709E4FCA" w:rsidR="009C5C9A" w:rsidRDefault="007C0549">
            <w:pPr>
              <w:pStyle w:val="TableParagraph"/>
              <w:spacing w:before="61"/>
              <w:ind w:left="107"/>
              <w:jc w:val="left"/>
            </w:pPr>
            <w:r>
              <w:t>Ph.D.</w:t>
            </w:r>
          </w:p>
        </w:tc>
        <w:tc>
          <w:tcPr>
            <w:tcW w:w="2610" w:type="dxa"/>
            <w:tcBorders>
              <w:top w:val="single" w:sz="4" w:space="0" w:color="000000"/>
              <w:left w:val="single" w:sz="4" w:space="0" w:color="000000"/>
              <w:right w:val="single" w:sz="4" w:space="0" w:color="000000"/>
            </w:tcBorders>
          </w:tcPr>
          <w:p w14:paraId="1DA70364" w14:textId="4DDB7290" w:rsidR="009C5C9A" w:rsidRDefault="007C0549">
            <w:pPr>
              <w:pStyle w:val="TableParagraph"/>
              <w:spacing w:before="61"/>
              <w:ind w:left="109"/>
              <w:jc w:val="left"/>
            </w:pPr>
            <w:r>
              <w:t>Oral, Dental and Maxillofacial Surgery</w:t>
            </w:r>
          </w:p>
        </w:tc>
        <w:tc>
          <w:tcPr>
            <w:tcW w:w="3878" w:type="dxa"/>
            <w:tcBorders>
              <w:top w:val="single" w:sz="4" w:space="0" w:color="000000"/>
              <w:left w:val="single" w:sz="4" w:space="0" w:color="000000"/>
              <w:right w:val="single" w:sz="4" w:space="0" w:color="000000"/>
            </w:tcBorders>
          </w:tcPr>
          <w:p w14:paraId="2B39D7D0" w14:textId="4D02E002" w:rsidR="009C5C9A" w:rsidRDefault="007C0549">
            <w:pPr>
              <w:pStyle w:val="TableParagraph"/>
              <w:spacing w:before="61"/>
              <w:ind w:left="111"/>
              <w:jc w:val="left"/>
            </w:pPr>
            <w:r>
              <w:t>Ankara University</w:t>
            </w:r>
          </w:p>
        </w:tc>
        <w:tc>
          <w:tcPr>
            <w:tcW w:w="899" w:type="dxa"/>
            <w:tcBorders>
              <w:top w:val="single" w:sz="4" w:space="0" w:color="000000"/>
              <w:left w:val="single" w:sz="4" w:space="0" w:color="000000"/>
            </w:tcBorders>
          </w:tcPr>
          <w:p w14:paraId="65192126" w14:textId="04DAF92D" w:rsidR="009C5C9A" w:rsidRDefault="007C0549">
            <w:pPr>
              <w:pStyle w:val="TableParagraph"/>
              <w:spacing w:before="61"/>
              <w:ind w:left="10" w:right="2"/>
            </w:pPr>
            <w:r>
              <w:t>2001-2007</w:t>
            </w:r>
          </w:p>
        </w:tc>
      </w:tr>
    </w:tbl>
    <w:p w14:paraId="42142BA7" w14:textId="77777777" w:rsidR="009C5C9A" w:rsidRDefault="009C5C9A">
      <w:pPr>
        <w:pStyle w:val="BodyText"/>
        <w:spacing w:before="11"/>
        <w:ind w:left="0"/>
        <w:jc w:val="left"/>
        <w:rPr>
          <w:b/>
        </w:rPr>
      </w:pPr>
    </w:p>
    <w:p w14:paraId="1ADB77A4" w14:textId="77777777" w:rsidR="009C5C9A" w:rsidRDefault="002215CE">
      <w:pPr>
        <w:pStyle w:val="ListParagraph"/>
        <w:numPr>
          <w:ilvl w:val="0"/>
          <w:numId w:val="3"/>
        </w:numPr>
        <w:tabs>
          <w:tab w:val="left" w:pos="360"/>
        </w:tabs>
        <w:spacing w:before="1"/>
        <w:ind w:left="360" w:hanging="219"/>
        <w:jc w:val="left"/>
        <w:rPr>
          <w:b/>
        </w:rPr>
      </w:pPr>
      <w:r>
        <w:rPr>
          <w:b/>
        </w:rPr>
        <w:t>Master's / PhD Thesis</w:t>
      </w:r>
    </w:p>
    <w:p w14:paraId="70899D7A" w14:textId="77777777" w:rsidR="009C5C9A" w:rsidRDefault="009C5C9A">
      <w:pPr>
        <w:pStyle w:val="BodyText"/>
        <w:spacing w:before="10"/>
        <w:ind w:left="0"/>
        <w:jc w:val="left"/>
        <w:rPr>
          <w:b/>
        </w:rPr>
      </w:pPr>
    </w:p>
    <w:p w14:paraId="7D390B5B" w14:textId="77777777" w:rsidR="007C0549" w:rsidRDefault="002215CE" w:rsidP="007C0549">
      <w:pPr>
        <w:rPr>
          <w:b/>
        </w:rPr>
      </w:pPr>
      <w:r>
        <w:rPr>
          <w:b/>
        </w:rPr>
        <w:t>Ph.D. Thesis Title and Advisor(s):</w:t>
      </w:r>
    </w:p>
    <w:p w14:paraId="28A8DECC" w14:textId="1035DBAC" w:rsidR="007C0549" w:rsidRDefault="002215CE" w:rsidP="007C0549">
      <w:r>
        <w:rPr>
          <w:b/>
          <w:spacing w:val="-3"/>
        </w:rPr>
        <w:t xml:space="preserve"> </w:t>
      </w:r>
      <w:r w:rsidR="007C0549">
        <w:t>Clinical and Experimental Evaluation of the Effects of Liquid Nitrogen on Soft Tissue and Bone Tissue in Oral and Maxillofacial Surgery, Depending on Different Application Techniques and Application Time, Advisor:Prof.Dr.Nejat Bora Sayan</w:t>
      </w:r>
    </w:p>
    <w:p w14:paraId="071C6017" w14:textId="7177F1A7" w:rsidR="009C5C9A" w:rsidRPr="007C0549" w:rsidRDefault="009C5C9A" w:rsidP="007C0549">
      <w:pPr>
        <w:tabs>
          <w:tab w:val="left" w:pos="1237"/>
        </w:tabs>
      </w:pPr>
    </w:p>
    <w:p w14:paraId="4D9EA56E" w14:textId="77777777" w:rsidR="00F83AE3" w:rsidRDefault="00F83AE3" w:rsidP="00F83AE3">
      <w:pPr>
        <w:pStyle w:val="ListParagraph"/>
        <w:tabs>
          <w:tab w:val="left" w:pos="1237"/>
        </w:tabs>
        <w:spacing w:before="0"/>
        <w:ind w:left="1237"/>
      </w:pPr>
    </w:p>
    <w:p w14:paraId="669F072E" w14:textId="77777777" w:rsidR="009C5C9A" w:rsidRDefault="002215CE">
      <w:pPr>
        <w:pStyle w:val="Heading1"/>
        <w:numPr>
          <w:ilvl w:val="0"/>
          <w:numId w:val="3"/>
        </w:numPr>
        <w:tabs>
          <w:tab w:val="left" w:pos="360"/>
        </w:tabs>
        <w:ind w:left="360" w:hanging="219"/>
        <w:jc w:val="left"/>
      </w:pPr>
      <w:r>
        <w:t>Academic Titles:</w:t>
      </w:r>
    </w:p>
    <w:p w14:paraId="7DE34BB8" w14:textId="77777777" w:rsidR="009C5C9A" w:rsidRDefault="009C5C9A">
      <w:pPr>
        <w:pStyle w:val="BodyText"/>
        <w:spacing w:before="147"/>
        <w:ind w:left="0"/>
        <w:jc w:val="left"/>
        <w:rPr>
          <w:b/>
        </w:rPr>
      </w:pPr>
    </w:p>
    <w:p w14:paraId="13DCD426" w14:textId="28E75920" w:rsidR="009C5C9A" w:rsidRDefault="002215CE">
      <w:pPr>
        <w:pStyle w:val="BodyText"/>
        <w:spacing w:before="0"/>
        <w:jc w:val="left"/>
      </w:pPr>
      <w:r>
        <w:t>Assistant professor date: 2009</w:t>
      </w:r>
    </w:p>
    <w:p w14:paraId="19C3647D" w14:textId="77777777" w:rsidR="009C5C9A" w:rsidRDefault="009C5C9A">
      <w:pPr>
        <w:pStyle w:val="BodyText"/>
        <w:spacing w:before="10"/>
        <w:ind w:left="0"/>
        <w:jc w:val="left"/>
      </w:pPr>
    </w:p>
    <w:p w14:paraId="3819E567" w14:textId="5708D3F2" w:rsidR="009C5C9A" w:rsidRDefault="002215CE" w:rsidP="00F83AE3">
      <w:pPr>
        <w:pStyle w:val="BodyText"/>
        <w:spacing w:before="0"/>
        <w:jc w:val="left"/>
        <w:rPr>
          <w:spacing w:val="-4"/>
        </w:rPr>
      </w:pPr>
      <w:r>
        <w:t>Associate Professor date: September 2019</w:t>
      </w:r>
    </w:p>
    <w:p w14:paraId="3B856CF7" w14:textId="77777777" w:rsidR="00F83AE3" w:rsidRDefault="00F83AE3" w:rsidP="00F83AE3">
      <w:pPr>
        <w:pStyle w:val="BodyText"/>
        <w:spacing w:before="0"/>
        <w:jc w:val="left"/>
      </w:pPr>
    </w:p>
    <w:p w14:paraId="2D0642BC" w14:textId="77777777" w:rsidR="009C5C9A" w:rsidRDefault="009C5C9A">
      <w:pPr>
        <w:pStyle w:val="BodyText"/>
        <w:spacing w:before="10"/>
        <w:ind w:left="0"/>
        <w:jc w:val="left"/>
      </w:pPr>
    </w:p>
    <w:p w14:paraId="643AFC8A" w14:textId="77777777" w:rsidR="009C5C9A" w:rsidRDefault="002215CE">
      <w:pPr>
        <w:pStyle w:val="Heading1"/>
        <w:numPr>
          <w:ilvl w:val="0"/>
          <w:numId w:val="3"/>
        </w:numPr>
        <w:tabs>
          <w:tab w:val="left" w:pos="360"/>
        </w:tabs>
        <w:ind w:left="360" w:hanging="219"/>
        <w:jc w:val="left"/>
      </w:pPr>
      <w:r>
        <w:t>Supervised Master's and Doctoral Theses:</w:t>
      </w:r>
    </w:p>
    <w:p w14:paraId="45F71698" w14:textId="77777777" w:rsidR="009C5C9A" w:rsidRDefault="009C5C9A">
      <w:pPr>
        <w:pStyle w:val="BodyText"/>
        <w:spacing w:before="147"/>
        <w:ind w:left="0"/>
        <w:jc w:val="left"/>
        <w:rPr>
          <w:b/>
        </w:rPr>
      </w:pPr>
    </w:p>
    <w:p w14:paraId="332AA49B" w14:textId="77777777" w:rsidR="009C5C9A" w:rsidRDefault="002215CE">
      <w:pPr>
        <w:pStyle w:val="ListParagraph"/>
        <w:numPr>
          <w:ilvl w:val="1"/>
          <w:numId w:val="2"/>
        </w:numPr>
        <w:tabs>
          <w:tab w:val="left" w:pos="1237"/>
        </w:tabs>
        <w:spacing w:before="0"/>
        <w:ind w:left="1237" w:hanging="388"/>
        <w:rPr>
          <w:b/>
        </w:rPr>
      </w:pPr>
      <w:r>
        <w:rPr>
          <w:b/>
        </w:rPr>
        <w:t>Doctoral theses</w:t>
      </w:r>
    </w:p>
    <w:p w14:paraId="7728C8D1" w14:textId="77777777" w:rsidR="007C0549" w:rsidRPr="007C0549" w:rsidRDefault="007C0549" w:rsidP="007C0549">
      <w:pPr>
        <w:pStyle w:val="ListParagraph"/>
        <w:numPr>
          <w:ilvl w:val="2"/>
          <w:numId w:val="2"/>
        </w:numPr>
        <w:tabs>
          <w:tab w:val="left" w:pos="1711"/>
        </w:tabs>
        <w:spacing w:line="360" w:lineRule="auto"/>
        <w:ind w:right="422" w:firstLine="0"/>
      </w:pPr>
      <w:r w:rsidRPr="007C0549">
        <w:t xml:space="preserve"> Evaluation of Postoperative Effects of Piezosurgery and Traditional Method in Impacted Lower Third Molar Surgery with Supported by Platelet-Rich Fibrin Application Dt.Kani Bilginaylar PhD Thesis</w:t>
      </w:r>
    </w:p>
    <w:p w14:paraId="51451E8F" w14:textId="4D7751CD" w:rsidR="009C5C9A" w:rsidRDefault="007C0549">
      <w:pPr>
        <w:pStyle w:val="ListParagraph"/>
        <w:numPr>
          <w:ilvl w:val="2"/>
          <w:numId w:val="2"/>
        </w:numPr>
        <w:tabs>
          <w:tab w:val="left" w:pos="1711"/>
        </w:tabs>
        <w:spacing w:before="0" w:line="360" w:lineRule="auto"/>
        <w:ind w:right="422" w:firstLine="0"/>
      </w:pPr>
      <w:r w:rsidRPr="007C0549">
        <w:t>Comparative investigation of the postoperative effects of platelet-rich fibrin (PRF) administration and advanced platelet-rich fibrin (A-PRF) administration in impacted lower third molar surgery Dt.Mehmet Gagari Caymaz PhD Thesis</w:t>
      </w:r>
    </w:p>
    <w:p w14:paraId="7903FA23" w14:textId="51788F14" w:rsidR="007C0549" w:rsidRDefault="00B5210C">
      <w:pPr>
        <w:pStyle w:val="ListParagraph"/>
        <w:numPr>
          <w:ilvl w:val="2"/>
          <w:numId w:val="2"/>
        </w:numPr>
        <w:tabs>
          <w:tab w:val="left" w:pos="1711"/>
        </w:tabs>
        <w:spacing w:before="0" w:line="360" w:lineRule="auto"/>
        <w:ind w:right="422" w:firstLine="0"/>
      </w:pPr>
      <w:r>
        <w:t>Evaluation of the Effects of Lefort I Corticotomy on Temporomandibular Joint (TMJ) and Upper Jaw in Patients with Skeletal Class III Malocclusion by 3D Finite Element Analysis Dt.Mohammed Mejbel PhD Thesis</w:t>
      </w:r>
    </w:p>
    <w:p w14:paraId="68EF8315" w14:textId="7EB873C1" w:rsidR="00B5210C" w:rsidRDefault="00DF6BC2" w:rsidP="00A50CD8">
      <w:pPr>
        <w:pStyle w:val="ListParagraph"/>
        <w:numPr>
          <w:ilvl w:val="2"/>
          <w:numId w:val="2"/>
        </w:numPr>
        <w:tabs>
          <w:tab w:val="left" w:pos="1711"/>
        </w:tabs>
        <w:spacing w:before="0" w:line="360" w:lineRule="auto"/>
        <w:ind w:right="422" w:firstLine="0"/>
      </w:pPr>
      <w:r w:rsidRPr="00DF6BC2">
        <w:t>Comparison of the postoperative effect of low laser therapy and platelet rich fibrin on mandibular third molar surgery</w:t>
      </w:r>
      <w:r>
        <w:t xml:space="preserve">. </w:t>
      </w:r>
      <w:r w:rsidR="00B5210C" w:rsidRPr="00B5210C">
        <w:t xml:space="preserve"> Dt.Beste Erişn Agan Ph.D. Thesis </w:t>
      </w:r>
    </w:p>
    <w:p w14:paraId="63B23DE5" w14:textId="77777777" w:rsidR="009C5C9A" w:rsidRDefault="009C5C9A">
      <w:pPr>
        <w:pStyle w:val="BodyText"/>
        <w:spacing w:before="11"/>
        <w:ind w:left="0"/>
        <w:jc w:val="left"/>
      </w:pPr>
    </w:p>
    <w:p w14:paraId="548CD6F2" w14:textId="77777777" w:rsidR="009C5C9A" w:rsidRDefault="009C5C9A" w:rsidP="00F83AE3">
      <w:pPr>
        <w:spacing w:line="360" w:lineRule="auto"/>
        <w:sectPr w:rsidR="009C5C9A">
          <w:headerReference w:type="default" r:id="rId7"/>
          <w:type w:val="continuous"/>
          <w:pgSz w:w="11910" w:h="16840"/>
          <w:pgMar w:top="1340" w:right="992" w:bottom="280" w:left="1275" w:header="751" w:footer="0" w:gutter="0"/>
          <w:pgNumType w:start="1"/>
          <w:cols w:space="708"/>
        </w:sectPr>
      </w:pPr>
    </w:p>
    <w:p w14:paraId="4DD2C1EC" w14:textId="77777777" w:rsidR="009C5C9A" w:rsidRDefault="009C5C9A">
      <w:pPr>
        <w:pStyle w:val="BodyText"/>
        <w:spacing w:before="13"/>
        <w:ind w:left="0"/>
        <w:jc w:val="left"/>
      </w:pPr>
    </w:p>
    <w:p w14:paraId="2966533A" w14:textId="77777777" w:rsidR="009C5C9A" w:rsidRDefault="002215CE">
      <w:pPr>
        <w:pStyle w:val="Heading1"/>
        <w:numPr>
          <w:ilvl w:val="0"/>
          <w:numId w:val="3"/>
        </w:numPr>
        <w:tabs>
          <w:tab w:val="left" w:pos="360"/>
        </w:tabs>
        <w:spacing w:before="1"/>
        <w:ind w:left="360" w:hanging="219"/>
        <w:jc w:val="left"/>
      </w:pPr>
      <w:r>
        <w:rPr>
          <w:spacing w:val="-2"/>
        </w:rPr>
        <w:t>Publications</w:t>
      </w:r>
    </w:p>
    <w:p w14:paraId="55939F67" w14:textId="77777777" w:rsidR="009C5C9A" w:rsidRDefault="009C5C9A">
      <w:pPr>
        <w:pStyle w:val="BodyText"/>
        <w:spacing w:before="144"/>
        <w:ind w:left="0"/>
        <w:jc w:val="left"/>
        <w:rPr>
          <w:b/>
        </w:rPr>
      </w:pPr>
    </w:p>
    <w:p w14:paraId="1B570943" w14:textId="77777777" w:rsidR="009C5C9A" w:rsidRDefault="002215CE" w:rsidP="00326DCF">
      <w:pPr>
        <w:pStyle w:val="ListParagraph"/>
        <w:numPr>
          <w:ilvl w:val="1"/>
          <w:numId w:val="3"/>
        </w:numPr>
        <w:tabs>
          <w:tab w:val="left" w:pos="851"/>
        </w:tabs>
        <w:spacing w:before="0"/>
        <w:ind w:left="956" w:hanging="530"/>
        <w:rPr>
          <w:b/>
        </w:rPr>
      </w:pPr>
      <w:r>
        <w:rPr>
          <w:b/>
        </w:rPr>
        <w:t>Articles published in international refereed journals (SCI, SSCI, AHCI, ESCI, Scopus)</w:t>
      </w:r>
    </w:p>
    <w:p w14:paraId="750B16D2" w14:textId="77777777" w:rsidR="009C5C9A" w:rsidRDefault="009C5C9A">
      <w:pPr>
        <w:pStyle w:val="BodyText"/>
        <w:spacing w:before="147"/>
        <w:ind w:left="0"/>
        <w:jc w:val="left"/>
        <w:rPr>
          <w:b/>
        </w:rPr>
      </w:pPr>
    </w:p>
    <w:p w14:paraId="15ED88B0" w14:textId="37BB9A02" w:rsidR="00B5210C" w:rsidRDefault="0008259B" w:rsidP="00B5210C">
      <w:pPr>
        <w:pStyle w:val="ListParagraph"/>
        <w:numPr>
          <w:ilvl w:val="2"/>
          <w:numId w:val="3"/>
        </w:numPr>
        <w:tabs>
          <w:tab w:val="left" w:pos="1469"/>
        </w:tabs>
        <w:spacing w:line="360" w:lineRule="auto"/>
        <w:ind w:right="420"/>
      </w:pPr>
      <w:r>
        <w:t>Karasu HA., Akman H., Uyanık LO., Sayan NB., " Ameloblastic Fibrodentinoma: A Case Report" N Y State Dent J. 2004 Dec; 70(9):22-3. ( Scopus)</w:t>
      </w:r>
    </w:p>
    <w:p w14:paraId="52531FD1" w14:textId="08D9A227" w:rsidR="00B5210C" w:rsidRDefault="0008259B" w:rsidP="00B5210C">
      <w:pPr>
        <w:pStyle w:val="ListParagraph"/>
        <w:numPr>
          <w:ilvl w:val="2"/>
          <w:numId w:val="3"/>
        </w:numPr>
        <w:tabs>
          <w:tab w:val="left" w:pos="1469"/>
        </w:tabs>
        <w:spacing w:line="360" w:lineRule="auto"/>
        <w:ind w:right="420"/>
      </w:pPr>
      <w:r>
        <w:t>Karasu HA., Uyanık LO., Koçyiğit D., "Displacement of the Avulsed Tooth into The Soft Tissue of the Chin Due to An Epileptic Attack Trauma" N Y State Dent J. 2005 Apr; 71(3):26-8. (Scopus)</w:t>
      </w:r>
    </w:p>
    <w:p w14:paraId="2BDD99F2" w14:textId="285DEEC1" w:rsidR="00B5210C" w:rsidRDefault="00B5210C" w:rsidP="00B5210C">
      <w:pPr>
        <w:pStyle w:val="ListParagraph"/>
        <w:numPr>
          <w:ilvl w:val="2"/>
          <w:numId w:val="3"/>
        </w:numPr>
        <w:tabs>
          <w:tab w:val="left" w:pos="1469"/>
        </w:tabs>
        <w:spacing w:line="360" w:lineRule="auto"/>
        <w:ind w:right="420"/>
      </w:pPr>
      <w:r>
        <w:t>Sayan NB., Karasu HA., Uyanık LO., Aytaç D. "Two-stage Treatment of TMJ Ankylosis by Early Surgical Approach and Distraction Osteogenesis" J Craniofac Surg. 2007 Jan; 18(1):212-7. (SCI)</w:t>
      </w:r>
    </w:p>
    <w:p w14:paraId="73EBD9B4" w14:textId="167C984F" w:rsidR="00B5210C" w:rsidRDefault="00B5210C" w:rsidP="00B5210C">
      <w:pPr>
        <w:pStyle w:val="ListParagraph"/>
        <w:numPr>
          <w:ilvl w:val="2"/>
          <w:numId w:val="3"/>
        </w:numPr>
        <w:tabs>
          <w:tab w:val="left" w:pos="1469"/>
        </w:tabs>
        <w:spacing w:line="360" w:lineRule="auto"/>
        <w:ind w:right="420"/>
      </w:pPr>
      <w:r>
        <w:t>Karasu HA., Oncul AMT., Uyanık LO., "Cryosurgery of A Huge Hemangioma of Tongue: A Case Report" J Oral Health Comm Dent 2010; 4(3):83-87</w:t>
      </w:r>
    </w:p>
    <w:p w14:paraId="6EDC932D" w14:textId="384B5156" w:rsidR="00B5210C" w:rsidRDefault="00B5210C" w:rsidP="00B5210C">
      <w:pPr>
        <w:pStyle w:val="ListParagraph"/>
        <w:numPr>
          <w:ilvl w:val="2"/>
          <w:numId w:val="3"/>
        </w:numPr>
        <w:tabs>
          <w:tab w:val="left" w:pos="1469"/>
        </w:tabs>
        <w:spacing w:line="360" w:lineRule="auto"/>
        <w:ind w:right="420"/>
      </w:pPr>
      <w:r>
        <w:t>Uyanık LO., Aydın M., Buhara O., Ayalı A., Kalender A., "Periorbital Emphysema During Dental Treatment: A Case Report" Oral Surg Oral Med Oral Pathol Oral Radiol Endod. 2011 Dec; 112(6):e94-6. DOI: 10.1016/J.Tripleo.2011.05.036. Epub 2011 Jul 20.(SCI)</w:t>
      </w:r>
    </w:p>
    <w:p w14:paraId="6BE5B5D5" w14:textId="5264CFF3" w:rsidR="00B5210C" w:rsidRDefault="00B5210C" w:rsidP="00B5210C">
      <w:pPr>
        <w:pStyle w:val="ListParagraph"/>
        <w:numPr>
          <w:ilvl w:val="2"/>
          <w:numId w:val="3"/>
        </w:numPr>
        <w:tabs>
          <w:tab w:val="left" w:pos="1469"/>
        </w:tabs>
        <w:spacing w:line="360" w:lineRule="auto"/>
        <w:ind w:right="420"/>
      </w:pPr>
      <w:r>
        <w:t>Orhan K., Uyanık LO., Erkmen E., Kilinc Y., "Unusually severe limitation of the jaw due to fibrodysplasia ossificans progressiva: a case report with CBCT findings." Oral Surg Oral Med Oral Pathol Oral Radiol. 2012 Mar; 113(3):404-9. doi: 10.1016/j.tripleo.2011.03.011. Epub 2011 Jun 12. (SCI)</w:t>
      </w:r>
    </w:p>
    <w:p w14:paraId="7CA65537" w14:textId="5C76F84C" w:rsidR="00B5210C" w:rsidRDefault="00B5210C" w:rsidP="00B5210C">
      <w:pPr>
        <w:pStyle w:val="ListParagraph"/>
        <w:numPr>
          <w:ilvl w:val="2"/>
          <w:numId w:val="3"/>
        </w:numPr>
        <w:tabs>
          <w:tab w:val="left" w:pos="1469"/>
        </w:tabs>
        <w:spacing w:line="360" w:lineRule="auto"/>
        <w:ind w:right="420"/>
      </w:pPr>
      <w:r>
        <w:t>Buhara O., Uyanık LO., Ayali A., Aydin M,. "Active implant periapical lesions leading to implant failure: two case reports. " J Oral Implantol. 2014 Jun; 40(3):325-9. doi:10.1563/AAID-JOI-D-11-00127. (SCI-Exp)</w:t>
      </w:r>
    </w:p>
    <w:p w14:paraId="3167283B" w14:textId="1A4CE432" w:rsidR="00B5210C" w:rsidRDefault="00B5210C" w:rsidP="00B5210C">
      <w:pPr>
        <w:pStyle w:val="ListParagraph"/>
        <w:numPr>
          <w:ilvl w:val="2"/>
          <w:numId w:val="3"/>
        </w:numPr>
        <w:tabs>
          <w:tab w:val="left" w:pos="1469"/>
        </w:tabs>
        <w:spacing w:line="360" w:lineRule="auto"/>
        <w:ind w:right="420"/>
      </w:pPr>
      <w:r>
        <w:t>Özkan L., Aksoy S., Orhan K., Çetiner S., Uyanık LO., Buhara O., Öz U. "Case report: multiple keratocystic odontogenic tumour in a non-syndromal pediatric patient." Eur Arch Paediatr Dent. 2014 Jul; 15(2 Suppl):241-4. (SCI-Exp)</w:t>
      </w:r>
    </w:p>
    <w:p w14:paraId="7301B867" w14:textId="4DE0854D" w:rsidR="00B5210C" w:rsidRDefault="00B5210C" w:rsidP="00B5210C">
      <w:pPr>
        <w:pStyle w:val="ListParagraph"/>
        <w:numPr>
          <w:ilvl w:val="2"/>
          <w:numId w:val="3"/>
        </w:numPr>
        <w:tabs>
          <w:tab w:val="left" w:pos="1469"/>
        </w:tabs>
        <w:spacing w:line="360" w:lineRule="auto"/>
        <w:ind w:right="420"/>
      </w:pPr>
      <w:r>
        <w:t>Uyanık LO., Bilginaylar K., Etikan İ., "Effects of platelet-rich fibrin and piezosurgery on impacted mandibular third molar surgery outcomes." Head Face Med 2015 11:25 doi:10.1186/s13005-015-0081-x (SCI-Exp)</w:t>
      </w:r>
    </w:p>
    <w:p w14:paraId="054CDA23" w14:textId="61134D59" w:rsidR="00B5210C" w:rsidRDefault="00B5210C" w:rsidP="00CB65BE">
      <w:pPr>
        <w:pStyle w:val="ListParagraph"/>
        <w:numPr>
          <w:ilvl w:val="2"/>
          <w:numId w:val="3"/>
        </w:numPr>
        <w:tabs>
          <w:tab w:val="left" w:pos="993"/>
        </w:tabs>
        <w:spacing w:line="360" w:lineRule="auto"/>
        <w:ind w:left="851" w:right="420"/>
      </w:pPr>
      <w:r>
        <w:t>Bilginaylar Kani, Uyanık Lokman Onur (2016). "Evaluation of the effects of platelet-rich fibrin and piezosurgery on outcomes after removal of impacted mandibular third molars." British Journal of Oral and Maxillofacial Surgery, Doi: 10.1016/j.bjoms.2016.03.016(SCI)</w:t>
      </w:r>
    </w:p>
    <w:p w14:paraId="27105A80" w14:textId="1802C8B6" w:rsidR="00B5210C" w:rsidRDefault="00B5210C" w:rsidP="00CB65BE">
      <w:pPr>
        <w:pStyle w:val="ListParagraph"/>
        <w:numPr>
          <w:ilvl w:val="2"/>
          <w:numId w:val="3"/>
        </w:numPr>
        <w:tabs>
          <w:tab w:val="left" w:pos="993"/>
        </w:tabs>
        <w:spacing w:line="360" w:lineRule="auto"/>
        <w:ind w:right="420"/>
      </w:pPr>
      <w:r>
        <w:lastRenderedPageBreak/>
        <w:t>Savtekin Gökçe, Tüzüm Mustafa Şenol, Uyanık Lokman Onur, Ayalı Asya, Velioğlu Öğünç Ayliz, Çetinel Şule, Kılıç Ertuğrul, Şehirli Ahmet Özer (2016)." Effects of melatonin and 5-methoxytryptophol on synovial inflmmation in the zymosan-induced rheumatoid arthritis in rats." International Journal of Clinical and Experimental Medicine, 9(4),7137-7144. (SCI-Exp)</w:t>
      </w:r>
    </w:p>
    <w:p w14:paraId="18724D18" w14:textId="121145B7" w:rsidR="00B5210C" w:rsidRDefault="0008259B" w:rsidP="00CB65BE">
      <w:pPr>
        <w:pStyle w:val="ListParagraph"/>
        <w:numPr>
          <w:ilvl w:val="2"/>
          <w:numId w:val="3"/>
        </w:numPr>
        <w:tabs>
          <w:tab w:val="left" w:pos="993"/>
        </w:tabs>
        <w:spacing w:line="360" w:lineRule="auto"/>
        <w:ind w:right="420"/>
      </w:pPr>
      <w:r>
        <w:t>Bilginaylar Kani, Orhan Kaan, Uyanık Lokman Onur (2016). "Mandibular incisive canal in relation to periapical surgery." Contemporary Clinical Dentistry, 7(1), 79, Doi: 10.4103/0976- 237X.177095 (Scopus)</w:t>
      </w:r>
    </w:p>
    <w:p w14:paraId="6540C56B" w14:textId="6D689220" w:rsidR="00B5210C" w:rsidRDefault="00B5210C" w:rsidP="00CB65BE">
      <w:pPr>
        <w:pStyle w:val="ListParagraph"/>
        <w:numPr>
          <w:ilvl w:val="2"/>
          <w:numId w:val="3"/>
        </w:numPr>
        <w:tabs>
          <w:tab w:val="left" w:pos="993"/>
        </w:tabs>
        <w:spacing w:line="360" w:lineRule="auto"/>
        <w:ind w:right="420"/>
      </w:pPr>
      <w:r>
        <w:t>Caymaz, M.G. , Uyanik, L.O. "Comparison of the effect of advanced platelet-rich fibrin and leukocyte- and platelet-rich fibrin on outcomes after removal of impacted mandibular third molar: A randomized split-mouth study" NIGERIAN JOURNAL OF CLINICAL PRACTICE( 2019) Volume: 22 Issue: 4 Pages: 546-552 (SCI-Exp)</w:t>
      </w:r>
    </w:p>
    <w:p w14:paraId="07F7C67F" w14:textId="122BD479" w:rsidR="0008259B" w:rsidRDefault="0008259B" w:rsidP="0008259B">
      <w:pPr>
        <w:pStyle w:val="ListParagraph"/>
        <w:numPr>
          <w:ilvl w:val="2"/>
          <w:numId w:val="3"/>
        </w:numPr>
        <w:tabs>
          <w:tab w:val="left" w:pos="993"/>
        </w:tabs>
        <w:spacing w:line="360" w:lineRule="auto"/>
        <w:ind w:right="420"/>
      </w:pPr>
      <w:r w:rsidRPr="0008259B">
        <w:t>A Temelci, HG Yılmaz, G Ünsal, LO Uyanik, D Yazman, A Ayali, ... "Investigation of the wetting properties of thalassemia patients' blood samples on grade 5 titanium implant surfaces: A pilot study" Biomimetics 8 (1), 25</w:t>
      </w:r>
    </w:p>
    <w:p w14:paraId="54410FFB" w14:textId="77777777" w:rsidR="0008259B" w:rsidRDefault="0008259B" w:rsidP="0008259B">
      <w:pPr>
        <w:numPr>
          <w:ilvl w:val="2"/>
          <w:numId w:val="3"/>
        </w:numPr>
        <w:pBdr>
          <w:top w:val="nil"/>
          <w:left w:val="nil"/>
          <w:bottom w:val="nil"/>
          <w:right w:val="nil"/>
          <w:between w:val="nil"/>
        </w:pBdr>
        <w:tabs>
          <w:tab w:val="left" w:pos="993"/>
        </w:tabs>
        <w:autoSpaceDE/>
        <w:autoSpaceDN/>
        <w:spacing w:before="239" w:line="360" w:lineRule="auto"/>
        <w:ind w:right="420"/>
        <w:jc w:val="both"/>
        <w:rPr>
          <w:color w:val="000000"/>
        </w:rPr>
      </w:pPr>
      <w:r>
        <w:rPr>
          <w:color w:val="212121"/>
          <w:highlight w:val="white"/>
        </w:rPr>
        <w:t>Erişmen Agan, B., Uyanık, L. O., &amp; Dönmezer, C. M. (2025). Comparison of the postoperative effect of low laser therapy and platelet rich fibrin on mandibular third molar surgery: a randomized study. </w:t>
      </w:r>
      <w:r>
        <w:rPr>
          <w:i/>
          <w:color w:val="212121"/>
          <w:highlight w:val="white"/>
        </w:rPr>
        <w:t>BMC oral health</w:t>
      </w:r>
      <w:r>
        <w:rPr>
          <w:color w:val="212121"/>
          <w:highlight w:val="white"/>
        </w:rPr>
        <w:t xml:space="preserve">, </w:t>
      </w:r>
      <w:r>
        <w:rPr>
          <w:i/>
          <w:color w:val="212121"/>
          <w:highlight w:val="white"/>
        </w:rPr>
        <w:t>25</w:t>
      </w:r>
      <w:r>
        <w:rPr>
          <w:color w:val="212121"/>
          <w:highlight w:val="white"/>
        </w:rPr>
        <w:t xml:space="preserve">(1), 427. </w:t>
      </w:r>
      <w:r>
        <w:fldChar w:fldCharType="begin"/>
      </w:r>
      <w:r>
        <w:instrText>HYPERLINK "https://doi.org/10.1186/s12903-025-05828-3" \h</w:instrText>
      </w:r>
      <w:r>
        <w:fldChar w:fldCharType="separate"/>
      </w:r>
      <w:r>
        <w:rPr>
          <w:color w:val="0000FF"/>
          <w:highlight w:val="white"/>
          <w:u w:val="single"/>
        </w:rPr>
        <w:t>https://doi.org/10.1186/s12903-025-05828-3</w:t>
      </w:r>
      <w:r>
        <w:fldChar w:fldCharType="end"/>
      </w:r>
    </w:p>
    <w:p w14:paraId="465FC9BE" w14:textId="77777777" w:rsidR="009C5C9A" w:rsidRDefault="002215CE">
      <w:pPr>
        <w:pStyle w:val="Heading1"/>
        <w:numPr>
          <w:ilvl w:val="1"/>
          <w:numId w:val="3"/>
        </w:numPr>
        <w:tabs>
          <w:tab w:val="left" w:pos="811"/>
        </w:tabs>
        <w:spacing w:before="239"/>
        <w:ind w:left="811" w:hanging="387"/>
      </w:pPr>
      <w:r>
        <w:t>Articles published in other international peer-reviewed journals</w:t>
      </w:r>
    </w:p>
    <w:p w14:paraId="63CB60ED" w14:textId="77777777" w:rsidR="009C5C9A" w:rsidRDefault="009C5C9A">
      <w:pPr>
        <w:pStyle w:val="BodyText"/>
        <w:spacing w:before="106"/>
        <w:ind w:left="0"/>
        <w:jc w:val="left"/>
        <w:rPr>
          <w:b/>
        </w:rPr>
      </w:pPr>
    </w:p>
    <w:p w14:paraId="4B94D94A" w14:textId="7F669C9E" w:rsidR="0008259B" w:rsidRDefault="0008259B" w:rsidP="0008259B">
      <w:pPr>
        <w:pStyle w:val="ListParagraph"/>
        <w:numPr>
          <w:ilvl w:val="2"/>
          <w:numId w:val="3"/>
        </w:numPr>
        <w:tabs>
          <w:tab w:val="left" w:pos="993"/>
        </w:tabs>
        <w:spacing w:line="360" w:lineRule="auto"/>
        <w:ind w:right="420"/>
      </w:pPr>
      <w:r w:rsidRPr="0008259B">
        <w:t xml:space="preserve"> M Mejbel, HS Alosman, LO Uyanik "3D Finite Element Analysis of the Effects of Lefort I Corticotomy on the Temporomandibular Joint (TMJ) and Maxilla in Skeletal Class III Malocclusion Patients" Journal of Medical Imaging and Health Informatics 11 (1), 96-103</w:t>
      </w:r>
    </w:p>
    <w:p w14:paraId="0C525B50" w14:textId="2860B7F0" w:rsidR="009C5C9A" w:rsidRDefault="009C5C9A">
      <w:pPr>
        <w:ind w:left="849"/>
        <w:rPr>
          <w:b/>
        </w:rPr>
      </w:pPr>
    </w:p>
    <w:p w14:paraId="4E85BF2A" w14:textId="77777777" w:rsidR="009C5C9A" w:rsidRDefault="009C5C9A">
      <w:pPr>
        <w:pStyle w:val="BodyText"/>
        <w:spacing w:before="106"/>
        <w:ind w:left="0"/>
        <w:jc w:val="left"/>
        <w:rPr>
          <w:b/>
        </w:rPr>
      </w:pPr>
    </w:p>
    <w:p w14:paraId="7C038373" w14:textId="77777777" w:rsidR="009C5C9A" w:rsidRDefault="002215CE">
      <w:pPr>
        <w:pStyle w:val="Heading1"/>
        <w:numPr>
          <w:ilvl w:val="1"/>
          <w:numId w:val="3"/>
        </w:numPr>
        <w:tabs>
          <w:tab w:val="left" w:pos="812"/>
        </w:tabs>
        <w:ind w:left="812" w:hanging="388"/>
      </w:pPr>
      <w:r>
        <w:t>Papers presented at international scientific meetings and published in the proceedings book</w:t>
      </w:r>
    </w:p>
    <w:p w14:paraId="2DD6C0C6" w14:textId="77777777" w:rsidR="009C5C9A" w:rsidRDefault="009C5C9A">
      <w:pPr>
        <w:pStyle w:val="BodyText"/>
        <w:spacing w:before="106"/>
        <w:ind w:left="0"/>
        <w:jc w:val="left"/>
        <w:rPr>
          <w:b/>
        </w:rPr>
      </w:pPr>
    </w:p>
    <w:p w14:paraId="25557D77"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 xml:space="preserve"> B1. Karasu HA., Uyanık LO., Üçok C., Sayan NB., " The Use of Iliac Bone Graft on Maxillomandibular Defects" Int J Oral Maxillofac Surg. 32(supplement I) S39 (2003), 16th International Conference on Oral and Maxillofacial Surgery, Athens, Greece</w:t>
      </w:r>
    </w:p>
    <w:p w14:paraId="301F042D"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 Üçok C., Karasu HA., Akçam O., Uyanık LO., Üçok Ö., Sayan NB.  " The Use of Rapid External Distraction on Cleft Patient" Int J Oral Maxillofac Surg. 32(supplement I) S18 (2003) 16th International Conference on Oral and Maxillofacial Surgery, Athens, Greece</w:t>
      </w:r>
    </w:p>
    <w:p w14:paraId="7F5BF54B"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B3. Karasu HA., Akman H., Atıl F., Uyanık LO., Sayan NB., "Sialoadenitis to Chronic Sclerosis: 3 Case Report" Turkish Oral and Maxillofacial Surgery Association 11. International Congress 4-8 June Abstract &amp; Programme Book , 135, Antalya , 2003</w:t>
      </w:r>
    </w:p>
    <w:p w14:paraId="3A0BB3BB"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lastRenderedPageBreak/>
        <w:t>B4. Uyanık LO., Karasu HA., Tüzüner A., "Traumatic Bone Cyst: A Case Report" Turkish Oral and Maxillofacial Surgery Association 11. International Congress 4-8 June Abstract &amp; Programme Book , 134, Antalya , 2003</w:t>
      </w:r>
    </w:p>
    <w:p w14:paraId="4A57CF6D"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B5. Uyanık LO.,Karasu HA., Tuzuner A.,"Treatment of Cavernous Hemangioma with Extensive Involvement of the Tongue with Cryo-Surgery: A Case Report" Turkish Oral Maxillofacial Surgery Association 11th International Scientific Congress 4-8 June, Abstracts 143, Antalya, 2003</w:t>
      </w:r>
    </w:p>
    <w:p w14:paraId="6C00852B"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B6. Altuğ Ataç AT., Karasu HA., Uyanık LO., Aytaç D., "Surgically Assisted Rapid Maxillary Expansion: Cephalometric Analysis" 9th International Congress of the Turkish Orthodontic Society with the participation of the Israeli Orthodontic Society 3-6 October Antalya 2004</w:t>
      </w:r>
    </w:p>
    <w:p w14:paraId="3D56ED81"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B7. Uyanık LO., Aytaç D., Karasu HA., Sayan NB., Akçam O., "The Use of Rigid External Distraction at midface Hypoplasia" Turkish Oral Maxillofacial Surgery Association 13th International Scientific Congress 29 May- 2 June Abstracts 25 Antalya 2005</w:t>
      </w:r>
    </w:p>
    <w:p w14:paraId="6475A69D"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B8 . Uyanık LO., Aytaç D., Hamza T., Karasu HA., Sayan NB., "The Use of Iliac bone Graft for Maxillofacial Defects" Turkish Oral Maxillofacial Surgery Association 13th International Scientific Congress 29 May- 2 June Abstracts 83 Antalya 2005</w:t>
      </w:r>
    </w:p>
    <w:p w14:paraId="77D12829"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B9. Uyanık LO., Karasu HA, Aytaç D. "The use of rigid external distraction for midface hypoplasia" J cranio-maxillofac surg.   34 (suppI) 155-156 (2006) 18. Congress of The European Assoc. for Cranio-maxillofacial Surgery, Barcelona, Spain</w:t>
      </w:r>
    </w:p>
    <w:p w14:paraId="1AB712B3"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B10. Yazcıoğlu D., Uyanık LO., Mehhdiyev İ., Sayan NB., "Use of Rigid External Distraction in Midface Development Deficiencies" Turkish Oral Maxillofacial Surgery Association 15th International Scientific Congress 29 October- 2 November Proceeding book 51 Anttalya 2008</w:t>
      </w:r>
    </w:p>
    <w:p w14:paraId="67108EE7"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B11. Yazicioğlu D., Uyanık LO., Sayan NB. "Computer Assisted Three-dimensional Planning for Dental Implants"Int J Oral Maxillofac Surg. 38, 5, 551, P69 (2009) 19th International Conference on Oral and Maxillofacial Surgery, Shanghai,China</w:t>
      </w:r>
    </w:p>
    <w:p w14:paraId="21A7B1F5"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B12. Ramoğlu S., Günsoy S., Ozan O., Ulusoy MM., Uyanik LO., "Multidisciplinary restoration of a patient with a nonsyndromic oligodontia." 17th Congress of the Balkan Stomatological Society (BASS), Tirana, Albania; 04/2012</w:t>
      </w:r>
    </w:p>
    <w:p w14:paraId="1BC6BF9E"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B13., Şeker E., Ozan O., Uyanık LO., Şeker BK., Ramoğlu S ." Anterior immediate implant and practical provisional crown technique." TDB 19. International Dental Congress, Turkey; 01/2012</w:t>
      </w:r>
    </w:p>
    <w:p w14:paraId="32B1D170"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B14. Ramoğlu S.,Ozan O., Şeker E., Uyanık LO., "The use of recently devoloped flapless stereolithographic surgical guide in implant dentistry." TDB 19. International Dental Congress, Turkey; 01/2012</w:t>
      </w:r>
    </w:p>
    <w:p w14:paraId="5CEC95F5"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B15. Bilginaylar K., Uyanık LO., Ayalı A., Buhara O., Savtekin G., Tüzüm MŞ., " Paresthesia of the nervus alveolaris inferior due to impacted teeth: 2 case report." 20th International Taoms Congress, Antalya, Turkey, 19-23 May 2013.</w:t>
      </w:r>
    </w:p>
    <w:p w14:paraId="24FC9E5D"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 xml:space="preserve">B16. OzanO.,Yılmaz KS., Uyanık LO., Hamiş AO., Ramoglu S., "3D implant planning in </w:t>
      </w:r>
      <w:r w:rsidRPr="0008259B">
        <w:lastRenderedPageBreak/>
        <w:t>immediate implant rehabilitation: A case report" 38.Annual Conference of The European Prosthodontic Association and 21. Scientific Conngress of The Turkish Prosthodontic and Implantology Association,Istanbul 25-27 sep 2014.</w:t>
      </w:r>
    </w:p>
    <w:p w14:paraId="57610514"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B17. OzanO.,Yılmaz KS., Uyanık LO., Actore H., Ramoğlu S., "Rehabilitation of unilateral maxillectomy patiient witn an implant supported obturator." 38th Annual Conference of The European Prosthodontic Association and 21. Scientific Conngress of the Turkish Prosthodontic and Implantology Association,Istanbul 25-27 sep 2014.</w:t>
      </w:r>
    </w:p>
    <w:p w14:paraId="3FAA6DB5"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B18. Bilginaylar K., Uyanık LO., "Comparative Evaluation of Surgical Outcomes of Platelet-Rich Fibrin and Piezosurgery After Removal of Impacted Mandibular Third Molars." AÇBID-BAOMS Joint Congress, Istanbul, Turkey, 5-8 November 2014.</w:t>
      </w:r>
    </w:p>
    <w:p w14:paraId="536A844B"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B19. Uyanık LO., Bilginaylar K., " Spontaneous Healing of a Submental Fistula Due to A Periapical Lession Treated with Platelet- Rich Fibrin." AÇBID-BAOMS Joint Congress, Istanbul, Turkey, 5-8 November 2014.</w:t>
      </w:r>
    </w:p>
    <w:p w14:paraId="233C4016"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B20. Ayalı A., Yilmaz HG., Uyanik LO., Bilginaylar K., Savtekin G., "Evaluation of Different Fixation Methods in Mandibular Angle Fractures with Finite Element Method." 21th TDA International Dental Congress, Istanbul, 28-30 May 2015.</w:t>
      </w:r>
    </w:p>
    <w:p w14:paraId="35B58C00"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B21. Savtekin G., Uyanik LO., Ayali A., Bilginaylar K., Tuzum MS., "Traumatic Bone Cyst: Case Report." 21th TDA International Dental Congress, Istanbul, 28-30 May 2015.</w:t>
      </w:r>
    </w:p>
    <w:p w14:paraId="7BC18FA2"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B22. OzanO., Hamiş AO., Yılmaz KS., Uyanık LO.   "Rehabilitation of a patient with class 3 malocclusion using "all-0n 4" concept." 21th TDA International Dental Congress, Istanbul, 28-30 May 2015.</w:t>
      </w:r>
    </w:p>
    <w:p w14:paraId="40687703"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B23. Uyanık Lokman Onur, Savtekin Gökçe, Ayalı Asya, Taşar Simge (2016). Inactive implant periapical lesion: a case report. 10th AÇBID International Congress</w:t>
      </w:r>
    </w:p>
    <w:p w14:paraId="61FFB4B6"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B24. Bilginaylar K, Caymaz MG, Uyanık LO, Ayalı A. Relationship of Mandibular Incisive Canal with Periapical Lesion: Case Report (Poster). TDB 22. International Dentistry Congress, Izmir, 2016.</w:t>
      </w:r>
    </w:p>
    <w:p w14:paraId="749104F5"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B25. Ayali A, Uyanik LO, Bilginaylar K, Savtekin G, Alalwani A, Caymaz MG, Altağar M. Odontoma Combined Between Milk and Permanent Canine: Case Report (Poster). TDB 22. International Dentistry Congress, Izmir, 2016.</w:t>
      </w:r>
    </w:p>
    <w:p w14:paraId="6F521FAC"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B26. Oğuz Buhara, Lokman Onur Uyanık, Bisphosphonate related osteonecrosis and associated implant failure. İZDO 24. International Scientific Congress and Exhibition, Izmir, (2017)</w:t>
      </w:r>
    </w:p>
    <w:p w14:paraId="5E9D691F"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B27. Lokman Onur Uyanık , Gökçe Savtekin , Ahmet Özer Şehirli Therapeutic Use of Melatonin and 5-Methoxytrytophol Lead Down Regulation of COX-2, Raf-1 and STAT3 in Zymosan Induced TMJ Rheumatoid Arthritis 11th AÇBID International Congress</w:t>
      </w:r>
    </w:p>
    <w:p w14:paraId="60C126D9"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B28. Caymaz MG, Uyanık LO. Approach to Bone Resorption After Implant Surgery: A Case Report (Poster). TDB 24. International Dentistry Congress, Ankara, 2018.</w:t>
      </w:r>
    </w:p>
    <w:p w14:paraId="23D716CD" w14:textId="77777777" w:rsidR="0008259B" w:rsidRPr="0008259B" w:rsidRDefault="0008259B" w:rsidP="0008259B">
      <w:pPr>
        <w:pStyle w:val="ListParagraph"/>
        <w:numPr>
          <w:ilvl w:val="2"/>
          <w:numId w:val="3"/>
        </w:numPr>
        <w:tabs>
          <w:tab w:val="left" w:pos="1464"/>
        </w:tabs>
        <w:spacing w:before="1" w:line="360" w:lineRule="auto"/>
        <w:ind w:right="423" w:firstLine="0"/>
      </w:pPr>
      <w:r w:rsidRPr="0008259B">
        <w:t xml:space="preserve">B29. Tandoğdu E, Caymaz MG, Uyanık LO. Bone Resorption Due to Implant Placement </w:t>
      </w:r>
      <w:r w:rsidRPr="0008259B">
        <w:lastRenderedPageBreak/>
        <w:t>After Orthodontic Treatment and Solution Method: Case Report (Oral Presentation). Turkish Oral and Maxillofacial Surgery Association 26. International Scientific Congress, Kyrenia, 2019.</w:t>
      </w:r>
    </w:p>
    <w:p w14:paraId="217F2104" w14:textId="7390A1F1" w:rsidR="00533E44" w:rsidRDefault="00533E44" w:rsidP="00C27289">
      <w:pPr>
        <w:numPr>
          <w:ilvl w:val="2"/>
          <w:numId w:val="3"/>
        </w:numPr>
        <w:pBdr>
          <w:top w:val="nil"/>
          <w:left w:val="nil"/>
          <w:bottom w:val="nil"/>
          <w:right w:val="nil"/>
          <w:between w:val="nil"/>
        </w:pBdr>
        <w:tabs>
          <w:tab w:val="left" w:pos="1464"/>
        </w:tabs>
        <w:autoSpaceDE/>
        <w:autoSpaceDN/>
        <w:spacing w:before="1" w:line="360" w:lineRule="auto"/>
        <w:ind w:right="423" w:firstLine="2"/>
        <w:jc w:val="both"/>
      </w:pPr>
      <w:r w:rsidRPr="00533E44">
        <w:rPr>
          <w:color w:val="000000"/>
        </w:rPr>
        <w:t>Erişmen B, Uyanık LO, Bilginaylar K, Dönmezer CM. Aesthetic Surgical Intervention of Maxillary Buccal Exostoses: A Case Report (2022). Necmettin Erbakan University International Dentistry Congress (Poster).</w:t>
      </w:r>
    </w:p>
    <w:p w14:paraId="25224788" w14:textId="77777777" w:rsidR="00533E44" w:rsidRDefault="00533E44" w:rsidP="00533E44">
      <w:pPr>
        <w:numPr>
          <w:ilvl w:val="2"/>
          <w:numId w:val="3"/>
        </w:numPr>
        <w:pBdr>
          <w:top w:val="nil"/>
          <w:left w:val="nil"/>
          <w:bottom w:val="nil"/>
          <w:right w:val="nil"/>
          <w:between w:val="nil"/>
        </w:pBdr>
        <w:tabs>
          <w:tab w:val="left" w:pos="1464"/>
        </w:tabs>
        <w:autoSpaceDE/>
        <w:autoSpaceDN/>
        <w:spacing w:before="1" w:line="360" w:lineRule="auto"/>
        <w:ind w:right="423" w:firstLine="2"/>
        <w:jc w:val="both"/>
      </w:pPr>
      <w:r>
        <w:rPr>
          <w:color w:val="000000"/>
        </w:rPr>
        <w:t>Berk Bozdağan, Lokman Onur Uyanık, Ceren Melahat Dönmezer, Beste Erişn. Surgical Approach to Intraosseous Canine Tooth in the Mandible: A Case Report (2022). 29th International Scientific Congress and Exhibition, Izmir (Poster).</w:t>
      </w:r>
    </w:p>
    <w:p w14:paraId="5BC5CEC2" w14:textId="77777777" w:rsidR="009C5C9A" w:rsidRDefault="002215CE">
      <w:pPr>
        <w:pStyle w:val="Heading1"/>
        <w:numPr>
          <w:ilvl w:val="1"/>
          <w:numId w:val="3"/>
        </w:numPr>
        <w:tabs>
          <w:tab w:val="left" w:pos="812"/>
        </w:tabs>
        <w:spacing w:before="241"/>
        <w:ind w:left="812" w:hanging="388"/>
      </w:pPr>
      <w:r>
        <w:t>National/international books or chapters in books written</w:t>
      </w:r>
    </w:p>
    <w:p w14:paraId="4E99CE4E" w14:textId="77777777" w:rsidR="009C5C9A" w:rsidRDefault="009C5C9A">
      <w:pPr>
        <w:pStyle w:val="BodyText"/>
        <w:spacing w:before="106"/>
        <w:ind w:left="0"/>
        <w:jc w:val="left"/>
        <w:rPr>
          <w:b/>
        </w:rPr>
      </w:pPr>
    </w:p>
    <w:p w14:paraId="7D8C7168" w14:textId="77777777" w:rsidR="009C5C9A" w:rsidRPr="00F83AE3" w:rsidRDefault="002215CE">
      <w:pPr>
        <w:pStyle w:val="ListParagraph"/>
        <w:numPr>
          <w:ilvl w:val="2"/>
          <w:numId w:val="3"/>
        </w:numPr>
        <w:tabs>
          <w:tab w:val="left" w:pos="1406"/>
        </w:tabs>
        <w:spacing w:before="0"/>
        <w:ind w:left="1406" w:hanging="557"/>
        <w:rPr>
          <w:b/>
        </w:rPr>
      </w:pPr>
      <w:r>
        <w:rPr>
          <w:b/>
        </w:rPr>
        <w:t>Chapters in national books</w:t>
      </w:r>
    </w:p>
    <w:p w14:paraId="40ABCC35" w14:textId="77777777" w:rsidR="00F83AE3" w:rsidRDefault="00F83AE3" w:rsidP="00F83AE3">
      <w:pPr>
        <w:pStyle w:val="ListParagraph"/>
        <w:tabs>
          <w:tab w:val="left" w:pos="1406"/>
        </w:tabs>
        <w:spacing w:before="0"/>
        <w:ind w:left="1406"/>
        <w:jc w:val="right"/>
        <w:rPr>
          <w:b/>
        </w:rPr>
      </w:pPr>
    </w:p>
    <w:p w14:paraId="4CB5531D" w14:textId="77777777" w:rsidR="009C5C9A" w:rsidRPr="00F83AE3" w:rsidRDefault="002215CE">
      <w:pPr>
        <w:pStyle w:val="Heading1"/>
        <w:numPr>
          <w:ilvl w:val="1"/>
          <w:numId w:val="3"/>
        </w:numPr>
        <w:tabs>
          <w:tab w:val="left" w:pos="812"/>
        </w:tabs>
        <w:spacing w:before="239"/>
        <w:ind w:left="812" w:hanging="388"/>
      </w:pPr>
      <w:r>
        <w:t>Articles published in national peer-reviewed journals</w:t>
      </w:r>
    </w:p>
    <w:p w14:paraId="1C288F1F" w14:textId="32DFFFA6" w:rsidR="00F83AE3" w:rsidRDefault="00F83AE3" w:rsidP="00F83AE3">
      <w:pPr>
        <w:pStyle w:val="Heading1"/>
        <w:tabs>
          <w:tab w:val="left" w:pos="812"/>
        </w:tabs>
        <w:spacing w:before="239"/>
        <w:ind w:left="900" w:firstLine="0"/>
      </w:pPr>
      <w:r>
        <w:t>7.5.1.</w:t>
      </w:r>
    </w:p>
    <w:p w14:paraId="47B745CA" w14:textId="77777777" w:rsidR="009C5C9A" w:rsidRDefault="009C5C9A">
      <w:pPr>
        <w:pStyle w:val="BodyText"/>
        <w:spacing w:before="2"/>
        <w:ind w:left="0"/>
        <w:jc w:val="left"/>
      </w:pPr>
    </w:p>
    <w:p w14:paraId="5CFD359D" w14:textId="77777777" w:rsidR="009C5C9A" w:rsidRDefault="002215CE">
      <w:pPr>
        <w:pStyle w:val="Heading1"/>
        <w:numPr>
          <w:ilvl w:val="0"/>
          <w:numId w:val="3"/>
        </w:numPr>
        <w:tabs>
          <w:tab w:val="left" w:pos="643"/>
        </w:tabs>
        <w:ind w:left="643" w:hanging="219"/>
        <w:jc w:val="left"/>
      </w:pPr>
      <w:r>
        <w:rPr>
          <w:spacing w:val="-2"/>
        </w:rPr>
        <w:t>Projects</w:t>
      </w:r>
    </w:p>
    <w:p w14:paraId="78FEC310" w14:textId="77777777" w:rsidR="009C5C9A" w:rsidRDefault="009C5C9A">
      <w:pPr>
        <w:pStyle w:val="BodyText"/>
        <w:spacing w:before="0"/>
        <w:ind w:left="0"/>
        <w:jc w:val="left"/>
        <w:rPr>
          <w:b/>
        </w:rPr>
      </w:pPr>
    </w:p>
    <w:p w14:paraId="4606CED3" w14:textId="078E4209" w:rsidR="009C5C9A" w:rsidRDefault="009C5C9A" w:rsidP="00F83AE3">
      <w:pPr>
        <w:pStyle w:val="ListParagraph"/>
        <w:numPr>
          <w:ilvl w:val="1"/>
          <w:numId w:val="3"/>
        </w:numPr>
        <w:tabs>
          <w:tab w:val="left" w:pos="1273"/>
        </w:tabs>
        <w:spacing w:before="0" w:line="360" w:lineRule="auto"/>
        <w:ind w:left="849" w:right="423" w:firstLine="0"/>
      </w:pPr>
    </w:p>
    <w:p w14:paraId="0E3942BB" w14:textId="77777777" w:rsidR="009C5C9A" w:rsidRDefault="002215CE">
      <w:pPr>
        <w:pStyle w:val="Heading1"/>
        <w:numPr>
          <w:ilvl w:val="0"/>
          <w:numId w:val="3"/>
        </w:numPr>
        <w:tabs>
          <w:tab w:val="left" w:pos="643"/>
        </w:tabs>
        <w:ind w:left="643" w:hanging="219"/>
        <w:jc w:val="left"/>
      </w:pPr>
      <w:r>
        <w:t>Administrative Duties</w:t>
      </w:r>
    </w:p>
    <w:p w14:paraId="45C1BDC0" w14:textId="77777777" w:rsidR="009C5C9A" w:rsidRDefault="009C5C9A">
      <w:pPr>
        <w:pStyle w:val="BodyText"/>
        <w:spacing w:before="144"/>
        <w:ind w:left="0"/>
        <w:jc w:val="left"/>
        <w:rPr>
          <w:b/>
        </w:rPr>
      </w:pPr>
    </w:p>
    <w:p w14:paraId="1425C329" w14:textId="3F019EF3" w:rsidR="009C5C9A" w:rsidRDefault="00533E44" w:rsidP="00F83AE3">
      <w:pPr>
        <w:pStyle w:val="ListParagraph"/>
        <w:numPr>
          <w:ilvl w:val="1"/>
          <w:numId w:val="3"/>
        </w:numPr>
        <w:tabs>
          <w:tab w:val="left" w:pos="1237"/>
        </w:tabs>
        <w:spacing w:before="64"/>
        <w:ind w:left="1237" w:hanging="388"/>
      </w:pPr>
      <w:r w:rsidRPr="00533E44">
        <w:t>Near East University Faculty of Dentistry, Education Commission Member (2017- 2023)</w:t>
      </w:r>
    </w:p>
    <w:p w14:paraId="59925735" w14:textId="07D8AA93" w:rsidR="00533E44" w:rsidRDefault="00533E44" w:rsidP="00F83AE3">
      <w:pPr>
        <w:pStyle w:val="ListParagraph"/>
        <w:numPr>
          <w:ilvl w:val="1"/>
          <w:numId w:val="3"/>
        </w:numPr>
        <w:tabs>
          <w:tab w:val="left" w:pos="1237"/>
        </w:tabs>
        <w:spacing w:before="64"/>
        <w:ind w:left="1237" w:hanging="388"/>
      </w:pPr>
      <w:r w:rsidRPr="00533E44">
        <w:t>Near East University Faculty of Dentistry, Measurement and EvaluationEducation Commission Member (2023 - 2025)</w:t>
      </w:r>
    </w:p>
    <w:p w14:paraId="6678200A" w14:textId="4F3A229F" w:rsidR="00533E44" w:rsidRDefault="00326DCF" w:rsidP="00F83AE3">
      <w:pPr>
        <w:pStyle w:val="ListParagraph"/>
        <w:numPr>
          <w:ilvl w:val="1"/>
          <w:numId w:val="3"/>
        </w:numPr>
        <w:tabs>
          <w:tab w:val="left" w:pos="1237"/>
        </w:tabs>
        <w:spacing w:before="64"/>
        <w:ind w:left="1237" w:hanging="388"/>
      </w:pPr>
      <w:r w:rsidRPr="00326DCF">
        <w:t>Near East University Faculty of Dentistry, Program Evaluation Commission Member (2024- 20263)</w:t>
      </w:r>
    </w:p>
    <w:p w14:paraId="122C8A77" w14:textId="2FB173F0" w:rsidR="00326DCF" w:rsidRPr="00F83AE3" w:rsidRDefault="00326DCF" w:rsidP="00F83AE3">
      <w:pPr>
        <w:pStyle w:val="ListParagraph"/>
        <w:numPr>
          <w:ilvl w:val="1"/>
          <w:numId w:val="3"/>
        </w:numPr>
        <w:tabs>
          <w:tab w:val="left" w:pos="1237"/>
        </w:tabs>
        <w:spacing w:before="64"/>
        <w:ind w:left="1237" w:hanging="388"/>
      </w:pPr>
      <w:r>
        <w:t>Chief Physician of Near East Dental Hospital (September 2025- Present</w:t>
      </w:r>
    </w:p>
    <w:p w14:paraId="54A878E3" w14:textId="77777777" w:rsidR="00533E44" w:rsidRDefault="00533E44" w:rsidP="00F83AE3">
      <w:pPr>
        <w:pStyle w:val="ListParagraph"/>
        <w:tabs>
          <w:tab w:val="left" w:pos="1237"/>
        </w:tabs>
        <w:spacing w:before="64"/>
        <w:ind w:left="1237"/>
      </w:pPr>
    </w:p>
    <w:p w14:paraId="07BCC747" w14:textId="77777777" w:rsidR="009C5C9A" w:rsidRDefault="002215CE">
      <w:pPr>
        <w:pStyle w:val="Heading1"/>
        <w:numPr>
          <w:ilvl w:val="0"/>
          <w:numId w:val="3"/>
        </w:numPr>
        <w:tabs>
          <w:tab w:val="left" w:pos="331"/>
        </w:tabs>
        <w:ind w:left="331" w:right="5175" w:hanging="331"/>
      </w:pPr>
      <w:r>
        <w:t>Memberships to Scientific and Professional Organizations</w:t>
      </w:r>
    </w:p>
    <w:p w14:paraId="703597ED" w14:textId="77777777" w:rsidR="009C5C9A" w:rsidRDefault="009C5C9A">
      <w:pPr>
        <w:pStyle w:val="BodyText"/>
        <w:spacing w:before="51"/>
        <w:ind w:left="0"/>
        <w:jc w:val="left"/>
        <w:rPr>
          <w:b/>
        </w:rPr>
      </w:pPr>
    </w:p>
    <w:p w14:paraId="3AF424B1" w14:textId="77777777" w:rsidR="00326DCF" w:rsidRDefault="00326DCF" w:rsidP="00326DCF">
      <w:pPr>
        <w:pStyle w:val="ListParagraph"/>
        <w:numPr>
          <w:ilvl w:val="1"/>
          <w:numId w:val="3"/>
        </w:numPr>
        <w:tabs>
          <w:tab w:val="left" w:pos="1400"/>
        </w:tabs>
        <w:spacing w:before="0"/>
      </w:pPr>
      <w:r>
        <w:t xml:space="preserve">Turkish Cypriot Medical Association </w:t>
      </w:r>
    </w:p>
    <w:p w14:paraId="43306933" w14:textId="77777777" w:rsidR="00326DCF" w:rsidRDefault="00326DCF" w:rsidP="00326DCF">
      <w:pPr>
        <w:pStyle w:val="ListParagraph"/>
        <w:numPr>
          <w:ilvl w:val="1"/>
          <w:numId w:val="3"/>
        </w:numPr>
        <w:tabs>
          <w:tab w:val="left" w:pos="1400"/>
        </w:tabs>
        <w:spacing w:before="0"/>
      </w:pPr>
      <w:r>
        <w:t>Cyprus Turkish Dental Association (KTDTO)</w:t>
      </w:r>
    </w:p>
    <w:p w14:paraId="3340ADA2" w14:textId="565025AD" w:rsidR="00326DCF" w:rsidRDefault="00326DCF" w:rsidP="00326DCF">
      <w:pPr>
        <w:pStyle w:val="ListParagraph"/>
        <w:numPr>
          <w:ilvl w:val="1"/>
          <w:numId w:val="3"/>
        </w:numPr>
        <w:tabs>
          <w:tab w:val="left" w:pos="1400"/>
        </w:tabs>
        <w:spacing w:before="0"/>
      </w:pPr>
      <w:r>
        <w:t>Turkish Oral and Maxillofacial Surgery Association (TAOMS)</w:t>
      </w:r>
    </w:p>
    <w:p w14:paraId="274A97D2" w14:textId="22A17644" w:rsidR="009C5C9A" w:rsidRDefault="00326DCF" w:rsidP="00326DCF">
      <w:pPr>
        <w:pStyle w:val="ListParagraph"/>
        <w:numPr>
          <w:ilvl w:val="1"/>
          <w:numId w:val="3"/>
        </w:numPr>
        <w:tabs>
          <w:tab w:val="left" w:pos="1400"/>
        </w:tabs>
        <w:spacing w:before="0"/>
        <w:ind w:left="1400" w:hanging="551"/>
      </w:pPr>
      <w:r>
        <w:t>Association of Oral and Maxillofacial Surgery Association (AÇBİD)</w:t>
      </w:r>
    </w:p>
    <w:p w14:paraId="7881432B" w14:textId="77777777" w:rsidR="00F83AE3" w:rsidRDefault="00F83AE3" w:rsidP="00326DCF">
      <w:pPr>
        <w:pStyle w:val="ListParagraph"/>
        <w:tabs>
          <w:tab w:val="left" w:pos="1400"/>
        </w:tabs>
        <w:spacing w:before="0"/>
        <w:ind w:left="1400"/>
      </w:pPr>
    </w:p>
    <w:p w14:paraId="73AF0F01" w14:textId="77777777" w:rsidR="009C5C9A" w:rsidRDefault="009C5C9A">
      <w:pPr>
        <w:pStyle w:val="BodyText"/>
        <w:spacing w:before="0"/>
        <w:ind w:left="0"/>
        <w:jc w:val="left"/>
      </w:pPr>
    </w:p>
    <w:p w14:paraId="1DDF90A7" w14:textId="77777777" w:rsidR="009C5C9A" w:rsidRDefault="002215CE">
      <w:pPr>
        <w:pStyle w:val="Heading1"/>
        <w:numPr>
          <w:ilvl w:val="0"/>
          <w:numId w:val="3"/>
        </w:numPr>
        <w:tabs>
          <w:tab w:val="left" w:pos="832"/>
        </w:tabs>
        <w:ind w:left="832" w:hanging="331"/>
        <w:jc w:val="left"/>
      </w:pPr>
      <w:r>
        <w:rPr>
          <w:spacing w:val="-2"/>
        </w:rPr>
        <w:t>Awards</w:t>
      </w:r>
    </w:p>
    <w:p w14:paraId="611E8519" w14:textId="1BB90773" w:rsidR="009C5C9A" w:rsidRDefault="00326DCF" w:rsidP="00F83AE3">
      <w:pPr>
        <w:pStyle w:val="ListParagraph"/>
        <w:numPr>
          <w:ilvl w:val="1"/>
          <w:numId w:val="3"/>
        </w:numPr>
        <w:tabs>
          <w:tab w:val="left" w:pos="1400"/>
        </w:tabs>
        <w:spacing w:before="135"/>
        <w:ind w:left="1400" w:hanging="551"/>
      </w:pPr>
      <w:r w:rsidRPr="00326DCF">
        <w:t>Experimental Health Sciences Research Center Young Researcher Award, Near East University TRNC 2016</w:t>
      </w:r>
    </w:p>
    <w:p w14:paraId="7B4979A3" w14:textId="77777777" w:rsidR="00326DCF" w:rsidRDefault="00326DCF" w:rsidP="00326DCF">
      <w:pPr>
        <w:tabs>
          <w:tab w:val="left" w:pos="1400"/>
        </w:tabs>
        <w:spacing w:before="135"/>
        <w:jc w:val="both"/>
      </w:pPr>
    </w:p>
    <w:p w14:paraId="7E42D043" w14:textId="77777777" w:rsidR="00326DCF" w:rsidRDefault="00326DCF" w:rsidP="00326DCF">
      <w:pPr>
        <w:tabs>
          <w:tab w:val="left" w:pos="1400"/>
        </w:tabs>
        <w:spacing w:before="135"/>
        <w:jc w:val="both"/>
      </w:pPr>
    </w:p>
    <w:p w14:paraId="031FF270" w14:textId="77777777" w:rsidR="00326DCF" w:rsidRDefault="00326DCF" w:rsidP="00326DCF">
      <w:pPr>
        <w:tabs>
          <w:tab w:val="left" w:pos="1400"/>
        </w:tabs>
        <w:spacing w:before="135"/>
        <w:jc w:val="both"/>
      </w:pPr>
    </w:p>
    <w:p w14:paraId="3F2F5300" w14:textId="77777777" w:rsidR="00F83AE3" w:rsidRDefault="00F83AE3" w:rsidP="00F83AE3">
      <w:pPr>
        <w:pStyle w:val="ListParagraph"/>
        <w:tabs>
          <w:tab w:val="left" w:pos="1400"/>
        </w:tabs>
        <w:spacing w:before="135"/>
        <w:ind w:left="1400"/>
      </w:pPr>
    </w:p>
    <w:p w14:paraId="6AE50352" w14:textId="77777777" w:rsidR="009C5C9A" w:rsidRDefault="009C5C9A">
      <w:pPr>
        <w:pStyle w:val="BodyText"/>
        <w:spacing w:before="135"/>
        <w:ind w:left="0"/>
        <w:jc w:val="left"/>
      </w:pPr>
    </w:p>
    <w:p w14:paraId="6EBD4890" w14:textId="17C87E89" w:rsidR="009C5C9A" w:rsidRDefault="002215CE">
      <w:pPr>
        <w:pStyle w:val="ListParagraph"/>
        <w:numPr>
          <w:ilvl w:val="0"/>
          <w:numId w:val="3"/>
        </w:numPr>
        <w:tabs>
          <w:tab w:val="left" w:pos="470"/>
        </w:tabs>
        <w:spacing w:before="0"/>
        <w:ind w:left="470" w:hanging="329"/>
        <w:jc w:val="left"/>
        <w:rPr>
          <w:b/>
        </w:rPr>
      </w:pPr>
      <w:r>
        <w:rPr>
          <w:b/>
        </w:rPr>
        <w:lastRenderedPageBreak/>
        <w:t>Undergraduate and Graduate Courses Offered in the Last Two Years</w:t>
      </w:r>
    </w:p>
    <w:p w14:paraId="6E95AC2E" w14:textId="77777777" w:rsidR="009C5C9A" w:rsidRDefault="009C5C9A">
      <w:pPr>
        <w:pStyle w:val="BodyText"/>
        <w:spacing w:before="26"/>
        <w:ind w:left="0"/>
        <w:jc w:val="left"/>
        <w:rPr>
          <w:b/>
          <w:sz w:val="20"/>
        </w:rPr>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7"/>
        <w:gridCol w:w="1536"/>
        <w:gridCol w:w="2710"/>
        <w:gridCol w:w="1134"/>
        <w:gridCol w:w="1139"/>
        <w:gridCol w:w="1184"/>
      </w:tblGrid>
      <w:tr w:rsidR="006A6284" w:rsidRPr="006A6284" w14:paraId="19E9838B" w14:textId="77777777">
        <w:trPr>
          <w:trHeight w:val="234"/>
        </w:trPr>
        <w:tc>
          <w:tcPr>
            <w:tcW w:w="1568" w:type="dxa"/>
            <w:vMerge w:val="restart"/>
            <w:tcBorders>
              <w:top w:val="single" w:sz="4" w:space="0" w:color="000000"/>
              <w:left w:val="single" w:sz="4" w:space="0" w:color="000000"/>
              <w:bottom w:val="single" w:sz="4" w:space="0" w:color="000000"/>
              <w:right w:val="single" w:sz="4" w:space="0" w:color="000000"/>
            </w:tcBorders>
            <w:hideMark/>
          </w:tcPr>
          <w:p w14:paraId="33CE1E16" w14:textId="77777777" w:rsidR="006A6284" w:rsidRPr="006A6284" w:rsidRDefault="006A6284" w:rsidP="006A6284">
            <w:pPr>
              <w:rPr>
                <w:b/>
                <w:lang w:val="en-US"/>
              </w:rPr>
            </w:pPr>
            <w:r w:rsidRPr="006A6284">
              <w:rPr>
                <w:b/>
                <w:lang w:val="en-US"/>
              </w:rPr>
              <w:t>Akademik</w:t>
            </w:r>
          </w:p>
          <w:p w14:paraId="056513A1" w14:textId="77777777" w:rsidR="006A6284" w:rsidRPr="006A6284" w:rsidRDefault="006A6284" w:rsidP="006A6284">
            <w:pPr>
              <w:rPr>
                <w:b/>
                <w:lang w:val="en-US"/>
              </w:rPr>
            </w:pPr>
            <w:r w:rsidRPr="006A6284">
              <w:rPr>
                <w:b/>
                <w:lang w:val="en-US"/>
              </w:rPr>
              <w:t>Yıl</w:t>
            </w:r>
          </w:p>
        </w:tc>
        <w:tc>
          <w:tcPr>
            <w:tcW w:w="1536" w:type="dxa"/>
            <w:vMerge w:val="restart"/>
            <w:tcBorders>
              <w:top w:val="single" w:sz="4" w:space="0" w:color="000000"/>
              <w:left w:val="single" w:sz="4" w:space="0" w:color="000000"/>
              <w:bottom w:val="single" w:sz="4" w:space="0" w:color="000000"/>
              <w:right w:val="single" w:sz="4" w:space="0" w:color="000000"/>
            </w:tcBorders>
            <w:hideMark/>
          </w:tcPr>
          <w:p w14:paraId="11AEAE9B" w14:textId="77777777" w:rsidR="006A6284" w:rsidRPr="006A6284" w:rsidRDefault="006A6284" w:rsidP="006A6284">
            <w:pPr>
              <w:rPr>
                <w:b/>
                <w:lang w:val="en-US"/>
              </w:rPr>
            </w:pPr>
            <w:r w:rsidRPr="006A6284">
              <w:rPr>
                <w:b/>
                <w:lang w:val="en-US"/>
              </w:rPr>
              <w:t>Dönem</w:t>
            </w:r>
          </w:p>
        </w:tc>
        <w:tc>
          <w:tcPr>
            <w:tcW w:w="2711" w:type="dxa"/>
            <w:vMerge w:val="restart"/>
            <w:tcBorders>
              <w:top w:val="single" w:sz="4" w:space="0" w:color="000000"/>
              <w:left w:val="single" w:sz="4" w:space="0" w:color="000000"/>
              <w:bottom w:val="single" w:sz="4" w:space="0" w:color="000000"/>
              <w:right w:val="single" w:sz="4" w:space="0" w:color="000000"/>
            </w:tcBorders>
            <w:hideMark/>
          </w:tcPr>
          <w:p w14:paraId="756D1CBD" w14:textId="77777777" w:rsidR="006A6284" w:rsidRPr="006A6284" w:rsidRDefault="006A6284" w:rsidP="006A6284">
            <w:pPr>
              <w:rPr>
                <w:b/>
                <w:lang w:val="en-US"/>
              </w:rPr>
            </w:pPr>
            <w:r w:rsidRPr="006A6284">
              <w:rPr>
                <w:b/>
                <w:lang w:val="en-US"/>
              </w:rPr>
              <w:t xml:space="preserve">Dersin </w:t>
            </w:r>
            <w:proofErr w:type="spellStart"/>
            <w:r w:rsidRPr="006A6284">
              <w:rPr>
                <w:b/>
                <w:lang w:val="en-US"/>
              </w:rPr>
              <w:t>Adı</w:t>
            </w:r>
            <w:proofErr w:type="spellEnd"/>
          </w:p>
        </w:tc>
        <w:tc>
          <w:tcPr>
            <w:tcW w:w="2273" w:type="dxa"/>
            <w:gridSpan w:val="2"/>
            <w:tcBorders>
              <w:top w:val="single" w:sz="4" w:space="0" w:color="000000"/>
              <w:left w:val="single" w:sz="4" w:space="0" w:color="000000"/>
              <w:bottom w:val="single" w:sz="4" w:space="0" w:color="000000"/>
              <w:right w:val="single" w:sz="4" w:space="0" w:color="000000"/>
            </w:tcBorders>
            <w:hideMark/>
          </w:tcPr>
          <w:p w14:paraId="75F473D8" w14:textId="77777777" w:rsidR="006A6284" w:rsidRPr="006A6284" w:rsidRDefault="006A6284" w:rsidP="006A6284">
            <w:pPr>
              <w:rPr>
                <w:b/>
                <w:lang w:val="en-US"/>
              </w:rPr>
            </w:pPr>
            <w:proofErr w:type="spellStart"/>
            <w:r w:rsidRPr="006A6284">
              <w:rPr>
                <w:b/>
                <w:lang w:val="en-US"/>
              </w:rPr>
              <w:t>Haftalık</w:t>
            </w:r>
            <w:proofErr w:type="spellEnd"/>
            <w:r w:rsidRPr="006A6284">
              <w:rPr>
                <w:b/>
                <w:lang w:val="en-US"/>
              </w:rPr>
              <w:t xml:space="preserve"> Saati</w:t>
            </w:r>
          </w:p>
        </w:tc>
        <w:tc>
          <w:tcPr>
            <w:tcW w:w="1184" w:type="dxa"/>
            <w:vMerge w:val="restart"/>
            <w:tcBorders>
              <w:top w:val="single" w:sz="4" w:space="0" w:color="000000"/>
              <w:left w:val="single" w:sz="4" w:space="0" w:color="000000"/>
              <w:bottom w:val="single" w:sz="4" w:space="0" w:color="000000"/>
              <w:right w:val="single" w:sz="4" w:space="0" w:color="000000"/>
            </w:tcBorders>
            <w:hideMark/>
          </w:tcPr>
          <w:p w14:paraId="3E0D28F8" w14:textId="77777777" w:rsidR="006A6284" w:rsidRPr="006A6284" w:rsidRDefault="006A6284" w:rsidP="006A6284">
            <w:pPr>
              <w:rPr>
                <w:b/>
                <w:lang w:val="en-US"/>
              </w:rPr>
            </w:pPr>
            <w:r w:rsidRPr="006A6284">
              <w:rPr>
                <w:b/>
                <w:lang w:val="en-US"/>
              </w:rPr>
              <w:t>Öğrenci Sayısı</w:t>
            </w:r>
          </w:p>
        </w:tc>
      </w:tr>
      <w:tr w:rsidR="006A6284" w:rsidRPr="006A6284" w14:paraId="73EBC1B2" w14:textId="77777777">
        <w:trPr>
          <w:trHeight w:val="362"/>
        </w:trPr>
        <w:tc>
          <w:tcPr>
            <w:tcW w:w="1568" w:type="dxa"/>
            <w:vMerge/>
            <w:tcBorders>
              <w:top w:val="single" w:sz="4" w:space="0" w:color="000000"/>
              <w:left w:val="single" w:sz="4" w:space="0" w:color="000000"/>
              <w:bottom w:val="single" w:sz="4" w:space="0" w:color="000000"/>
              <w:right w:val="single" w:sz="4" w:space="0" w:color="000000"/>
            </w:tcBorders>
            <w:vAlign w:val="center"/>
            <w:hideMark/>
          </w:tcPr>
          <w:p w14:paraId="2E682FFB" w14:textId="77777777" w:rsidR="006A6284" w:rsidRPr="006A6284" w:rsidRDefault="006A6284" w:rsidP="006A6284">
            <w:pPr>
              <w:rPr>
                <w:b/>
                <w:lang w:val="en-US"/>
              </w:rPr>
            </w:pPr>
          </w:p>
        </w:tc>
        <w:tc>
          <w:tcPr>
            <w:tcW w:w="1536" w:type="dxa"/>
            <w:vMerge/>
            <w:tcBorders>
              <w:top w:val="single" w:sz="4" w:space="0" w:color="000000"/>
              <w:left w:val="single" w:sz="4" w:space="0" w:color="000000"/>
              <w:bottom w:val="single" w:sz="4" w:space="0" w:color="000000"/>
              <w:right w:val="single" w:sz="4" w:space="0" w:color="000000"/>
            </w:tcBorders>
            <w:vAlign w:val="center"/>
            <w:hideMark/>
          </w:tcPr>
          <w:p w14:paraId="6E058AC5" w14:textId="77777777" w:rsidR="006A6284" w:rsidRPr="006A6284" w:rsidRDefault="006A6284" w:rsidP="006A6284">
            <w:pPr>
              <w:rPr>
                <w:b/>
                <w:lang w:val="en-US"/>
              </w:rPr>
            </w:pPr>
          </w:p>
        </w:tc>
        <w:tc>
          <w:tcPr>
            <w:tcW w:w="2711" w:type="dxa"/>
            <w:vMerge/>
            <w:tcBorders>
              <w:top w:val="single" w:sz="4" w:space="0" w:color="000000"/>
              <w:left w:val="single" w:sz="4" w:space="0" w:color="000000"/>
              <w:bottom w:val="single" w:sz="4" w:space="0" w:color="000000"/>
              <w:right w:val="single" w:sz="4" w:space="0" w:color="000000"/>
            </w:tcBorders>
            <w:vAlign w:val="center"/>
            <w:hideMark/>
          </w:tcPr>
          <w:p w14:paraId="65A9988E" w14:textId="77777777" w:rsidR="006A6284" w:rsidRPr="006A6284" w:rsidRDefault="006A6284" w:rsidP="006A6284">
            <w:pPr>
              <w:rPr>
                <w:b/>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14:paraId="364E7C7E" w14:textId="77777777" w:rsidR="006A6284" w:rsidRPr="006A6284" w:rsidRDefault="006A6284" w:rsidP="006A6284">
            <w:pPr>
              <w:rPr>
                <w:b/>
                <w:lang w:val="en-US"/>
              </w:rPr>
            </w:pPr>
            <w:r w:rsidRPr="006A6284">
              <w:rPr>
                <w:b/>
                <w:lang w:val="en-US"/>
              </w:rPr>
              <w:t>Teorik</w:t>
            </w:r>
          </w:p>
        </w:tc>
        <w:tc>
          <w:tcPr>
            <w:tcW w:w="1139" w:type="dxa"/>
            <w:tcBorders>
              <w:top w:val="single" w:sz="4" w:space="0" w:color="000000"/>
              <w:left w:val="single" w:sz="4" w:space="0" w:color="000000"/>
              <w:bottom w:val="single" w:sz="4" w:space="0" w:color="000000"/>
              <w:right w:val="single" w:sz="4" w:space="0" w:color="000000"/>
            </w:tcBorders>
            <w:hideMark/>
          </w:tcPr>
          <w:p w14:paraId="7C0ABFBE" w14:textId="77777777" w:rsidR="006A6284" w:rsidRPr="006A6284" w:rsidRDefault="006A6284" w:rsidP="006A6284">
            <w:pPr>
              <w:rPr>
                <w:b/>
                <w:lang w:val="en-US"/>
              </w:rPr>
            </w:pPr>
            <w:proofErr w:type="spellStart"/>
            <w:r w:rsidRPr="006A6284">
              <w:rPr>
                <w:b/>
                <w:lang w:val="en-US"/>
              </w:rPr>
              <w:t>Uygulama</w:t>
            </w:r>
            <w:proofErr w:type="spellEnd"/>
          </w:p>
        </w:tc>
        <w:tc>
          <w:tcPr>
            <w:tcW w:w="1184" w:type="dxa"/>
            <w:vMerge/>
            <w:tcBorders>
              <w:top w:val="single" w:sz="4" w:space="0" w:color="000000"/>
              <w:left w:val="single" w:sz="4" w:space="0" w:color="000000"/>
              <w:bottom w:val="single" w:sz="4" w:space="0" w:color="000000"/>
              <w:right w:val="single" w:sz="4" w:space="0" w:color="000000"/>
            </w:tcBorders>
            <w:vAlign w:val="center"/>
            <w:hideMark/>
          </w:tcPr>
          <w:p w14:paraId="436AD149" w14:textId="77777777" w:rsidR="006A6284" w:rsidRPr="006A6284" w:rsidRDefault="006A6284" w:rsidP="006A6284">
            <w:pPr>
              <w:rPr>
                <w:b/>
                <w:lang w:val="en-US"/>
              </w:rPr>
            </w:pPr>
          </w:p>
        </w:tc>
      </w:tr>
      <w:tr w:rsidR="006A6284" w:rsidRPr="006A6284" w14:paraId="0AF31364" w14:textId="77777777">
        <w:trPr>
          <w:trHeight w:val="489"/>
        </w:trPr>
        <w:tc>
          <w:tcPr>
            <w:tcW w:w="1568" w:type="dxa"/>
            <w:tcBorders>
              <w:top w:val="nil"/>
              <w:left w:val="single" w:sz="4" w:space="0" w:color="000000"/>
              <w:bottom w:val="single" w:sz="4" w:space="0" w:color="000000"/>
              <w:right w:val="single" w:sz="6" w:space="0" w:color="000000"/>
            </w:tcBorders>
          </w:tcPr>
          <w:p w14:paraId="3672C43F" w14:textId="77777777" w:rsidR="006A6284" w:rsidRPr="006A6284" w:rsidRDefault="006A6284" w:rsidP="006A6284">
            <w:pPr>
              <w:rPr>
                <w:lang w:val="en-US"/>
              </w:rPr>
            </w:pPr>
          </w:p>
          <w:p w14:paraId="6BDF8504" w14:textId="77777777" w:rsidR="006A6284" w:rsidRPr="006A6284" w:rsidRDefault="006A6284" w:rsidP="006A6284">
            <w:pPr>
              <w:rPr>
                <w:lang w:val="en-US"/>
              </w:rPr>
            </w:pPr>
          </w:p>
          <w:p w14:paraId="78FEEC60" w14:textId="77777777" w:rsidR="006A6284" w:rsidRPr="006A6284" w:rsidRDefault="006A6284" w:rsidP="006A6284">
            <w:pPr>
              <w:rPr>
                <w:lang w:val="en-US"/>
              </w:rPr>
            </w:pPr>
          </w:p>
        </w:tc>
        <w:tc>
          <w:tcPr>
            <w:tcW w:w="1536" w:type="dxa"/>
            <w:tcBorders>
              <w:top w:val="single" w:sz="4" w:space="0" w:color="000000"/>
              <w:left w:val="single" w:sz="4" w:space="0" w:color="000000"/>
              <w:bottom w:val="single" w:sz="4" w:space="0" w:color="000000"/>
              <w:right w:val="single" w:sz="4" w:space="0" w:color="000000"/>
            </w:tcBorders>
          </w:tcPr>
          <w:p w14:paraId="66BF1DE0" w14:textId="77777777" w:rsidR="006A6284" w:rsidRPr="006A6284" w:rsidRDefault="006A6284" w:rsidP="006A6284">
            <w:pPr>
              <w:rPr>
                <w:b/>
                <w:lang w:val="en-US"/>
              </w:rPr>
            </w:pPr>
          </w:p>
        </w:tc>
        <w:tc>
          <w:tcPr>
            <w:tcW w:w="2711" w:type="dxa"/>
            <w:tcBorders>
              <w:top w:val="single" w:sz="4" w:space="0" w:color="000000"/>
              <w:left w:val="single" w:sz="4" w:space="0" w:color="000000"/>
              <w:bottom w:val="single" w:sz="4" w:space="0" w:color="000000"/>
              <w:right w:val="single" w:sz="4" w:space="0" w:color="000000"/>
            </w:tcBorders>
          </w:tcPr>
          <w:p w14:paraId="4CEA1615" w14:textId="77777777" w:rsidR="006A6284" w:rsidRPr="006A6284" w:rsidRDefault="006A6284" w:rsidP="006A6284">
            <w:pPr>
              <w:rPr>
                <w:lang w:val="en-US"/>
              </w:rPr>
            </w:pPr>
          </w:p>
        </w:tc>
        <w:tc>
          <w:tcPr>
            <w:tcW w:w="1134" w:type="dxa"/>
            <w:tcBorders>
              <w:top w:val="single" w:sz="4" w:space="0" w:color="000000"/>
              <w:left w:val="single" w:sz="4" w:space="0" w:color="000000"/>
              <w:bottom w:val="single" w:sz="4" w:space="0" w:color="000000"/>
              <w:right w:val="single" w:sz="4" w:space="0" w:color="000000"/>
            </w:tcBorders>
          </w:tcPr>
          <w:p w14:paraId="4B5DF932" w14:textId="77777777" w:rsidR="006A6284" w:rsidRPr="006A6284" w:rsidRDefault="006A6284" w:rsidP="006A6284">
            <w:pPr>
              <w:rPr>
                <w:lang w:val="en-US"/>
              </w:rPr>
            </w:pPr>
          </w:p>
        </w:tc>
        <w:tc>
          <w:tcPr>
            <w:tcW w:w="1139" w:type="dxa"/>
            <w:tcBorders>
              <w:top w:val="single" w:sz="4" w:space="0" w:color="000000"/>
              <w:left w:val="single" w:sz="4" w:space="0" w:color="000000"/>
              <w:bottom w:val="single" w:sz="4" w:space="0" w:color="000000"/>
              <w:right w:val="single" w:sz="4" w:space="0" w:color="000000"/>
            </w:tcBorders>
          </w:tcPr>
          <w:p w14:paraId="6F2DDDA2" w14:textId="77777777" w:rsidR="006A6284" w:rsidRPr="006A6284" w:rsidRDefault="006A6284" w:rsidP="006A6284">
            <w:pPr>
              <w:rPr>
                <w:lang w:val="en-US"/>
              </w:rPr>
            </w:pPr>
          </w:p>
        </w:tc>
        <w:tc>
          <w:tcPr>
            <w:tcW w:w="1184" w:type="dxa"/>
            <w:tcBorders>
              <w:top w:val="single" w:sz="4" w:space="0" w:color="000000"/>
              <w:left w:val="single" w:sz="4" w:space="0" w:color="000000"/>
              <w:bottom w:val="single" w:sz="4" w:space="0" w:color="000000"/>
              <w:right w:val="single" w:sz="4" w:space="0" w:color="000000"/>
            </w:tcBorders>
          </w:tcPr>
          <w:p w14:paraId="4D9C9453" w14:textId="77777777" w:rsidR="006A6284" w:rsidRPr="006A6284" w:rsidRDefault="006A6284" w:rsidP="006A6284">
            <w:pPr>
              <w:rPr>
                <w:lang w:val="en-US"/>
              </w:rPr>
            </w:pPr>
          </w:p>
        </w:tc>
      </w:tr>
      <w:tr w:rsidR="006A6284" w:rsidRPr="006A6284" w14:paraId="29CA569D" w14:textId="77777777">
        <w:trPr>
          <w:trHeight w:val="620"/>
        </w:trPr>
        <w:tc>
          <w:tcPr>
            <w:tcW w:w="1568" w:type="dxa"/>
            <w:vMerge w:val="restart"/>
            <w:tcBorders>
              <w:top w:val="single" w:sz="4" w:space="0" w:color="000000"/>
              <w:left w:val="single" w:sz="4" w:space="0" w:color="000000"/>
              <w:bottom w:val="single" w:sz="4" w:space="0" w:color="000000"/>
              <w:right w:val="single" w:sz="8" w:space="0" w:color="000000"/>
            </w:tcBorders>
          </w:tcPr>
          <w:p w14:paraId="2A3B91A3" w14:textId="77777777" w:rsidR="006A6284" w:rsidRPr="006A6284" w:rsidRDefault="006A6284" w:rsidP="006A6284">
            <w:pPr>
              <w:rPr>
                <w:b/>
                <w:lang w:val="en-US"/>
              </w:rPr>
            </w:pPr>
          </w:p>
          <w:p w14:paraId="4A4ED76E" w14:textId="77777777" w:rsidR="006A6284" w:rsidRPr="006A6284" w:rsidRDefault="006A6284" w:rsidP="006A6284">
            <w:pPr>
              <w:rPr>
                <w:b/>
                <w:lang w:val="en-US"/>
              </w:rPr>
            </w:pPr>
          </w:p>
          <w:p w14:paraId="4DAB8029" w14:textId="77777777" w:rsidR="006A6284" w:rsidRPr="006A6284" w:rsidRDefault="006A6284" w:rsidP="006A6284">
            <w:pPr>
              <w:rPr>
                <w:b/>
                <w:lang w:val="en-US"/>
              </w:rPr>
            </w:pPr>
          </w:p>
          <w:p w14:paraId="47607FA2" w14:textId="77777777" w:rsidR="006A6284" w:rsidRPr="006A6284" w:rsidRDefault="006A6284" w:rsidP="006A6284">
            <w:pPr>
              <w:rPr>
                <w:b/>
                <w:lang w:val="en-US"/>
              </w:rPr>
            </w:pPr>
          </w:p>
          <w:p w14:paraId="5C0D426A" w14:textId="77777777" w:rsidR="006A6284" w:rsidRPr="006A6284" w:rsidRDefault="006A6284" w:rsidP="006A6284">
            <w:pPr>
              <w:rPr>
                <w:b/>
                <w:lang w:val="en-US"/>
              </w:rPr>
            </w:pPr>
          </w:p>
          <w:p w14:paraId="03B9D12D" w14:textId="77777777" w:rsidR="006A6284" w:rsidRPr="006A6284" w:rsidRDefault="006A6284" w:rsidP="006A6284">
            <w:pPr>
              <w:rPr>
                <w:b/>
                <w:lang w:val="en-US"/>
              </w:rPr>
            </w:pPr>
          </w:p>
          <w:p w14:paraId="0A9A57B5" w14:textId="77777777" w:rsidR="006A6284" w:rsidRPr="006A6284" w:rsidRDefault="006A6284" w:rsidP="006A6284">
            <w:pPr>
              <w:rPr>
                <w:b/>
                <w:lang w:val="en-US"/>
              </w:rPr>
            </w:pPr>
            <w:r w:rsidRPr="006A6284">
              <w:rPr>
                <w:b/>
                <w:lang w:val="en-US"/>
              </w:rPr>
              <w:t>2023- 2024</w:t>
            </w:r>
          </w:p>
        </w:tc>
        <w:tc>
          <w:tcPr>
            <w:tcW w:w="1536" w:type="dxa"/>
            <w:tcBorders>
              <w:top w:val="single" w:sz="4" w:space="0" w:color="000000"/>
              <w:left w:val="single" w:sz="8" w:space="0" w:color="000000"/>
              <w:bottom w:val="single" w:sz="4" w:space="0" w:color="000000"/>
              <w:right w:val="single" w:sz="8" w:space="0" w:color="000000"/>
            </w:tcBorders>
          </w:tcPr>
          <w:p w14:paraId="5E23829C" w14:textId="77777777" w:rsidR="006A6284" w:rsidRPr="006A6284" w:rsidRDefault="006A6284" w:rsidP="006A6284">
            <w:pPr>
              <w:rPr>
                <w:b/>
                <w:lang w:val="en-US"/>
              </w:rPr>
            </w:pPr>
          </w:p>
          <w:p w14:paraId="13567BEF" w14:textId="77777777" w:rsidR="006A6284" w:rsidRPr="006A6284" w:rsidRDefault="006A6284" w:rsidP="006A6284">
            <w:pPr>
              <w:rPr>
                <w:b/>
                <w:lang w:val="en-US"/>
              </w:rPr>
            </w:pPr>
            <w:proofErr w:type="spellStart"/>
            <w:r w:rsidRPr="006A6284">
              <w:rPr>
                <w:b/>
                <w:lang w:val="en-US"/>
              </w:rPr>
              <w:t>Güz</w:t>
            </w:r>
            <w:proofErr w:type="spellEnd"/>
            <w:r w:rsidRPr="006A6284">
              <w:rPr>
                <w:b/>
                <w:lang w:val="en-US"/>
              </w:rPr>
              <w:t xml:space="preserve"> ve Bahar</w:t>
            </w:r>
          </w:p>
        </w:tc>
        <w:tc>
          <w:tcPr>
            <w:tcW w:w="2711" w:type="dxa"/>
            <w:tcBorders>
              <w:top w:val="single" w:sz="4" w:space="0" w:color="000000"/>
              <w:left w:val="single" w:sz="8" w:space="0" w:color="000000"/>
              <w:bottom w:val="single" w:sz="4" w:space="0" w:color="000000"/>
              <w:right w:val="single" w:sz="8" w:space="0" w:color="000000"/>
            </w:tcBorders>
          </w:tcPr>
          <w:p w14:paraId="77DD2A75" w14:textId="77777777" w:rsidR="006A6284" w:rsidRPr="006A6284" w:rsidRDefault="006A6284" w:rsidP="006A6284">
            <w:pPr>
              <w:rPr>
                <w:lang w:val="en-US"/>
              </w:rPr>
            </w:pPr>
          </w:p>
          <w:p w14:paraId="7AB2B1E7" w14:textId="77777777" w:rsidR="006A6284" w:rsidRPr="006A6284" w:rsidRDefault="006A6284" w:rsidP="006A6284">
            <w:pPr>
              <w:rPr>
                <w:lang w:val="en-US"/>
              </w:rPr>
            </w:pPr>
            <w:r w:rsidRPr="006A6284">
              <w:rPr>
                <w:lang w:val="en-US"/>
              </w:rPr>
              <w:t xml:space="preserve">3.Sınıf Teorik </w:t>
            </w:r>
            <w:proofErr w:type="spellStart"/>
            <w:r w:rsidRPr="006A6284">
              <w:rPr>
                <w:lang w:val="en-US"/>
              </w:rPr>
              <w:t>Blokları</w:t>
            </w:r>
            <w:proofErr w:type="spellEnd"/>
            <w:r w:rsidRPr="006A6284">
              <w:rPr>
                <w:lang w:val="en-US"/>
              </w:rPr>
              <w:t xml:space="preserve"> Lokal </w:t>
            </w:r>
            <w:proofErr w:type="spellStart"/>
            <w:r w:rsidRPr="006A6284">
              <w:rPr>
                <w:lang w:val="en-US"/>
              </w:rPr>
              <w:t>Anestesi</w:t>
            </w:r>
            <w:proofErr w:type="spellEnd"/>
            <w:r w:rsidRPr="006A6284">
              <w:rPr>
                <w:lang w:val="en-US"/>
              </w:rPr>
              <w:t xml:space="preserve"> </w:t>
            </w:r>
          </w:p>
        </w:tc>
        <w:tc>
          <w:tcPr>
            <w:tcW w:w="1134" w:type="dxa"/>
            <w:tcBorders>
              <w:top w:val="single" w:sz="4" w:space="0" w:color="000000"/>
              <w:left w:val="single" w:sz="8" w:space="0" w:color="000000"/>
              <w:bottom w:val="single" w:sz="4" w:space="0" w:color="000000"/>
              <w:right w:val="single" w:sz="8" w:space="0" w:color="000000"/>
            </w:tcBorders>
          </w:tcPr>
          <w:p w14:paraId="345FDE3C" w14:textId="77777777" w:rsidR="006A6284" w:rsidRPr="006A6284" w:rsidRDefault="006A6284" w:rsidP="006A6284">
            <w:pPr>
              <w:rPr>
                <w:b/>
                <w:lang w:val="en-US"/>
              </w:rPr>
            </w:pPr>
          </w:p>
          <w:p w14:paraId="5CDD6C40" w14:textId="77777777" w:rsidR="006A6284" w:rsidRPr="006A6284" w:rsidRDefault="006A6284" w:rsidP="006A6284">
            <w:pPr>
              <w:rPr>
                <w:lang w:val="en-US"/>
              </w:rPr>
            </w:pPr>
            <w:r w:rsidRPr="006A6284">
              <w:rPr>
                <w:lang w:val="en-US"/>
              </w:rPr>
              <w:t>1</w:t>
            </w:r>
          </w:p>
        </w:tc>
        <w:tc>
          <w:tcPr>
            <w:tcW w:w="1139" w:type="dxa"/>
            <w:tcBorders>
              <w:top w:val="single" w:sz="4" w:space="0" w:color="000000"/>
              <w:left w:val="single" w:sz="8" w:space="0" w:color="000000"/>
              <w:bottom w:val="single" w:sz="4" w:space="0" w:color="000000"/>
              <w:right w:val="single" w:sz="8" w:space="0" w:color="000000"/>
            </w:tcBorders>
          </w:tcPr>
          <w:p w14:paraId="358EC5E4" w14:textId="77777777" w:rsidR="006A6284" w:rsidRPr="006A6284" w:rsidRDefault="006A6284" w:rsidP="006A6284">
            <w:pPr>
              <w:rPr>
                <w:b/>
                <w:lang w:val="en-US"/>
              </w:rPr>
            </w:pPr>
          </w:p>
          <w:p w14:paraId="414A9238" w14:textId="77777777" w:rsidR="006A6284" w:rsidRPr="006A6284" w:rsidRDefault="006A6284" w:rsidP="006A6284">
            <w:pPr>
              <w:rPr>
                <w:lang w:val="en-US"/>
              </w:rPr>
            </w:pPr>
          </w:p>
        </w:tc>
        <w:tc>
          <w:tcPr>
            <w:tcW w:w="1184" w:type="dxa"/>
            <w:tcBorders>
              <w:top w:val="single" w:sz="4" w:space="0" w:color="000000"/>
              <w:left w:val="single" w:sz="8" w:space="0" w:color="000000"/>
              <w:bottom w:val="single" w:sz="4" w:space="0" w:color="000000"/>
              <w:right w:val="single" w:sz="8" w:space="0" w:color="000000"/>
            </w:tcBorders>
          </w:tcPr>
          <w:p w14:paraId="64D858BD" w14:textId="77777777" w:rsidR="006A6284" w:rsidRPr="006A6284" w:rsidRDefault="006A6284" w:rsidP="006A6284">
            <w:pPr>
              <w:rPr>
                <w:b/>
                <w:lang w:val="en-US"/>
              </w:rPr>
            </w:pPr>
          </w:p>
          <w:p w14:paraId="5AD1482A" w14:textId="77777777" w:rsidR="006A6284" w:rsidRPr="006A6284" w:rsidRDefault="006A6284" w:rsidP="006A6284">
            <w:pPr>
              <w:rPr>
                <w:lang w:val="en-US"/>
              </w:rPr>
            </w:pPr>
            <w:r w:rsidRPr="006A6284">
              <w:rPr>
                <w:lang w:val="en-US"/>
              </w:rPr>
              <w:t>74</w:t>
            </w:r>
          </w:p>
        </w:tc>
      </w:tr>
      <w:tr w:rsidR="006A6284" w:rsidRPr="006A6284" w14:paraId="7F9CE08F" w14:textId="77777777">
        <w:trPr>
          <w:trHeight w:val="620"/>
        </w:trPr>
        <w:tc>
          <w:tcPr>
            <w:tcW w:w="1568" w:type="dxa"/>
            <w:vMerge/>
            <w:tcBorders>
              <w:top w:val="single" w:sz="4" w:space="0" w:color="000000"/>
              <w:left w:val="single" w:sz="4" w:space="0" w:color="000000"/>
              <w:bottom w:val="single" w:sz="4" w:space="0" w:color="000000"/>
              <w:right w:val="single" w:sz="8" w:space="0" w:color="000000"/>
            </w:tcBorders>
            <w:vAlign w:val="center"/>
            <w:hideMark/>
          </w:tcPr>
          <w:p w14:paraId="52699954" w14:textId="77777777" w:rsidR="006A6284" w:rsidRPr="006A6284" w:rsidRDefault="006A6284" w:rsidP="006A6284">
            <w:pPr>
              <w:rPr>
                <w:b/>
                <w:lang w:val="en-US"/>
              </w:rPr>
            </w:pPr>
          </w:p>
        </w:tc>
        <w:tc>
          <w:tcPr>
            <w:tcW w:w="1536" w:type="dxa"/>
            <w:tcBorders>
              <w:top w:val="single" w:sz="4" w:space="0" w:color="000000"/>
              <w:left w:val="single" w:sz="8" w:space="0" w:color="000000"/>
              <w:bottom w:val="single" w:sz="4" w:space="0" w:color="000000"/>
              <w:right w:val="single" w:sz="8" w:space="0" w:color="000000"/>
            </w:tcBorders>
            <w:hideMark/>
          </w:tcPr>
          <w:p w14:paraId="382C129E" w14:textId="77777777" w:rsidR="006A6284" w:rsidRPr="006A6284" w:rsidRDefault="006A6284" w:rsidP="006A6284">
            <w:pPr>
              <w:rPr>
                <w:b/>
                <w:lang w:val="en-US"/>
              </w:rPr>
            </w:pPr>
            <w:r w:rsidRPr="006A6284">
              <w:rPr>
                <w:b/>
                <w:lang w:val="en-US"/>
              </w:rPr>
              <w:t xml:space="preserve">      </w:t>
            </w:r>
            <w:proofErr w:type="spellStart"/>
            <w:r w:rsidRPr="006A6284">
              <w:rPr>
                <w:b/>
                <w:lang w:val="en-US"/>
              </w:rPr>
              <w:t>Güz</w:t>
            </w:r>
            <w:proofErr w:type="spellEnd"/>
            <w:r w:rsidRPr="006A6284">
              <w:rPr>
                <w:b/>
                <w:lang w:val="en-US"/>
              </w:rPr>
              <w:t xml:space="preserve"> ve Bahar</w:t>
            </w:r>
          </w:p>
        </w:tc>
        <w:tc>
          <w:tcPr>
            <w:tcW w:w="2711" w:type="dxa"/>
            <w:tcBorders>
              <w:top w:val="single" w:sz="4" w:space="0" w:color="000000"/>
              <w:left w:val="single" w:sz="8" w:space="0" w:color="000000"/>
              <w:bottom w:val="single" w:sz="4" w:space="0" w:color="000000"/>
              <w:right w:val="single" w:sz="8" w:space="0" w:color="000000"/>
            </w:tcBorders>
            <w:hideMark/>
          </w:tcPr>
          <w:p w14:paraId="0DD30ED8" w14:textId="77777777" w:rsidR="006A6284" w:rsidRPr="006A6284" w:rsidRDefault="006A6284" w:rsidP="006A6284">
            <w:pPr>
              <w:rPr>
                <w:lang w:val="en-US"/>
              </w:rPr>
            </w:pPr>
            <w:r w:rsidRPr="006A6284">
              <w:rPr>
                <w:lang w:val="en-US"/>
              </w:rPr>
              <w:t xml:space="preserve">DKS401 Ağız Diş ve Çene </w:t>
            </w:r>
            <w:proofErr w:type="spellStart"/>
            <w:r w:rsidRPr="006A6284">
              <w:rPr>
                <w:lang w:val="en-US"/>
              </w:rPr>
              <w:t>Cerrahisi</w:t>
            </w:r>
            <w:proofErr w:type="spellEnd"/>
            <w:r w:rsidRPr="006A6284">
              <w:rPr>
                <w:lang w:val="en-US"/>
              </w:rPr>
              <w:t xml:space="preserve"> Klinik</w:t>
            </w:r>
          </w:p>
        </w:tc>
        <w:tc>
          <w:tcPr>
            <w:tcW w:w="1134" w:type="dxa"/>
            <w:tcBorders>
              <w:top w:val="single" w:sz="4" w:space="0" w:color="000000"/>
              <w:left w:val="single" w:sz="8" w:space="0" w:color="000000"/>
              <w:bottom w:val="single" w:sz="4" w:space="0" w:color="000000"/>
              <w:right w:val="single" w:sz="8" w:space="0" w:color="000000"/>
            </w:tcBorders>
          </w:tcPr>
          <w:p w14:paraId="74ED26F8" w14:textId="77777777" w:rsidR="006A6284" w:rsidRPr="006A6284" w:rsidRDefault="006A6284" w:rsidP="006A6284">
            <w:pPr>
              <w:rPr>
                <w:b/>
                <w:lang w:val="en-US"/>
              </w:rPr>
            </w:pPr>
          </w:p>
        </w:tc>
        <w:tc>
          <w:tcPr>
            <w:tcW w:w="1139" w:type="dxa"/>
            <w:tcBorders>
              <w:top w:val="single" w:sz="4" w:space="0" w:color="000000"/>
              <w:left w:val="single" w:sz="8" w:space="0" w:color="000000"/>
              <w:bottom w:val="single" w:sz="4" w:space="0" w:color="000000"/>
              <w:right w:val="single" w:sz="8" w:space="0" w:color="000000"/>
            </w:tcBorders>
            <w:hideMark/>
          </w:tcPr>
          <w:p w14:paraId="48FCE244" w14:textId="77777777" w:rsidR="006A6284" w:rsidRPr="006A6284" w:rsidRDefault="006A6284" w:rsidP="006A6284">
            <w:pPr>
              <w:rPr>
                <w:lang w:val="en-US"/>
              </w:rPr>
            </w:pPr>
            <w:r w:rsidRPr="006A6284">
              <w:rPr>
                <w:lang w:val="en-US"/>
              </w:rPr>
              <w:t>16</w:t>
            </w:r>
          </w:p>
        </w:tc>
        <w:tc>
          <w:tcPr>
            <w:tcW w:w="1184" w:type="dxa"/>
            <w:tcBorders>
              <w:top w:val="single" w:sz="4" w:space="0" w:color="000000"/>
              <w:left w:val="single" w:sz="8" w:space="0" w:color="000000"/>
              <w:bottom w:val="single" w:sz="4" w:space="0" w:color="000000"/>
              <w:right w:val="single" w:sz="8" w:space="0" w:color="000000"/>
            </w:tcBorders>
            <w:hideMark/>
          </w:tcPr>
          <w:p w14:paraId="28813361" w14:textId="77777777" w:rsidR="006A6284" w:rsidRPr="006A6284" w:rsidRDefault="006A6284" w:rsidP="006A6284">
            <w:pPr>
              <w:rPr>
                <w:lang w:val="en-US"/>
              </w:rPr>
            </w:pPr>
            <w:r w:rsidRPr="006A6284">
              <w:rPr>
                <w:lang w:val="en-US"/>
              </w:rPr>
              <w:t>65</w:t>
            </w:r>
          </w:p>
        </w:tc>
      </w:tr>
      <w:tr w:rsidR="006A6284" w:rsidRPr="006A6284" w14:paraId="07AB06B9" w14:textId="77777777">
        <w:trPr>
          <w:trHeight w:val="206"/>
        </w:trPr>
        <w:tc>
          <w:tcPr>
            <w:tcW w:w="1568" w:type="dxa"/>
            <w:vMerge/>
            <w:tcBorders>
              <w:top w:val="single" w:sz="4" w:space="0" w:color="000000"/>
              <w:left w:val="single" w:sz="4" w:space="0" w:color="000000"/>
              <w:bottom w:val="single" w:sz="4" w:space="0" w:color="000000"/>
              <w:right w:val="single" w:sz="8" w:space="0" w:color="000000"/>
            </w:tcBorders>
            <w:vAlign w:val="center"/>
            <w:hideMark/>
          </w:tcPr>
          <w:p w14:paraId="405FC35D" w14:textId="77777777" w:rsidR="006A6284" w:rsidRPr="006A6284" w:rsidRDefault="006A6284" w:rsidP="006A6284">
            <w:pPr>
              <w:rPr>
                <w:b/>
                <w:lang w:val="en-US"/>
              </w:rPr>
            </w:pPr>
          </w:p>
        </w:tc>
        <w:tc>
          <w:tcPr>
            <w:tcW w:w="1536" w:type="dxa"/>
            <w:tcBorders>
              <w:top w:val="single" w:sz="4" w:space="0" w:color="000000"/>
              <w:left w:val="single" w:sz="8" w:space="0" w:color="000000"/>
              <w:bottom w:val="single" w:sz="4" w:space="0" w:color="000000"/>
              <w:right w:val="single" w:sz="8" w:space="0" w:color="000000"/>
            </w:tcBorders>
            <w:hideMark/>
          </w:tcPr>
          <w:p w14:paraId="34D6928A" w14:textId="77777777" w:rsidR="006A6284" w:rsidRPr="006A6284" w:rsidRDefault="006A6284" w:rsidP="006A6284">
            <w:pPr>
              <w:rPr>
                <w:b/>
                <w:lang w:val="en-US"/>
              </w:rPr>
            </w:pPr>
            <w:proofErr w:type="spellStart"/>
            <w:r w:rsidRPr="006A6284">
              <w:rPr>
                <w:b/>
                <w:lang w:val="en-US"/>
              </w:rPr>
              <w:t>Güz</w:t>
            </w:r>
            <w:proofErr w:type="spellEnd"/>
            <w:r w:rsidRPr="006A6284">
              <w:rPr>
                <w:b/>
                <w:lang w:val="en-US"/>
              </w:rPr>
              <w:t xml:space="preserve"> ve Bahar</w:t>
            </w:r>
          </w:p>
        </w:tc>
        <w:tc>
          <w:tcPr>
            <w:tcW w:w="2711" w:type="dxa"/>
            <w:tcBorders>
              <w:top w:val="single" w:sz="4" w:space="0" w:color="000000"/>
              <w:left w:val="single" w:sz="8" w:space="0" w:color="000000"/>
              <w:bottom w:val="single" w:sz="4" w:space="0" w:color="000000"/>
              <w:right w:val="single" w:sz="8" w:space="0" w:color="000000"/>
            </w:tcBorders>
            <w:hideMark/>
          </w:tcPr>
          <w:p w14:paraId="26C0841D" w14:textId="77777777" w:rsidR="006A6284" w:rsidRPr="006A6284" w:rsidRDefault="006A6284" w:rsidP="006A6284">
            <w:pPr>
              <w:rPr>
                <w:lang w:val="en-US"/>
              </w:rPr>
            </w:pPr>
            <w:r w:rsidRPr="006A6284">
              <w:rPr>
                <w:lang w:val="en-US"/>
              </w:rPr>
              <w:t xml:space="preserve">3.Sınıf Teorik </w:t>
            </w:r>
            <w:proofErr w:type="spellStart"/>
            <w:r w:rsidRPr="006A6284">
              <w:rPr>
                <w:lang w:val="en-US"/>
              </w:rPr>
              <w:t>Blokları</w:t>
            </w:r>
            <w:proofErr w:type="spellEnd"/>
            <w:r w:rsidRPr="006A6284">
              <w:rPr>
                <w:lang w:val="en-US"/>
              </w:rPr>
              <w:t xml:space="preserve"> </w:t>
            </w:r>
            <w:proofErr w:type="spellStart"/>
            <w:r w:rsidRPr="006A6284">
              <w:rPr>
                <w:lang w:val="en-US"/>
              </w:rPr>
              <w:t>Sistemik</w:t>
            </w:r>
            <w:proofErr w:type="spellEnd"/>
            <w:r w:rsidRPr="006A6284">
              <w:rPr>
                <w:lang w:val="en-US"/>
              </w:rPr>
              <w:t xml:space="preserve"> </w:t>
            </w:r>
            <w:proofErr w:type="spellStart"/>
            <w:r w:rsidRPr="006A6284">
              <w:rPr>
                <w:lang w:val="en-US"/>
              </w:rPr>
              <w:t>Hastalıkları</w:t>
            </w:r>
            <w:proofErr w:type="spellEnd"/>
          </w:p>
        </w:tc>
        <w:tc>
          <w:tcPr>
            <w:tcW w:w="1134" w:type="dxa"/>
            <w:tcBorders>
              <w:top w:val="single" w:sz="4" w:space="0" w:color="000000"/>
              <w:left w:val="single" w:sz="8" w:space="0" w:color="000000"/>
              <w:bottom w:val="single" w:sz="4" w:space="0" w:color="000000"/>
              <w:right w:val="single" w:sz="8" w:space="0" w:color="000000"/>
            </w:tcBorders>
            <w:hideMark/>
          </w:tcPr>
          <w:p w14:paraId="4299070E" w14:textId="77777777" w:rsidR="006A6284" w:rsidRPr="006A6284" w:rsidRDefault="006A6284" w:rsidP="006A6284">
            <w:pPr>
              <w:rPr>
                <w:lang w:val="en-US"/>
              </w:rPr>
            </w:pPr>
            <w:r w:rsidRPr="006A6284">
              <w:rPr>
                <w:lang w:val="en-US"/>
              </w:rPr>
              <w:t>5</w:t>
            </w:r>
          </w:p>
        </w:tc>
        <w:tc>
          <w:tcPr>
            <w:tcW w:w="1139" w:type="dxa"/>
            <w:tcBorders>
              <w:top w:val="single" w:sz="4" w:space="0" w:color="000000"/>
              <w:left w:val="single" w:sz="8" w:space="0" w:color="000000"/>
              <w:bottom w:val="single" w:sz="4" w:space="0" w:color="000000"/>
              <w:right w:val="single" w:sz="8" w:space="0" w:color="000000"/>
            </w:tcBorders>
          </w:tcPr>
          <w:p w14:paraId="03B0789C" w14:textId="77777777" w:rsidR="006A6284" w:rsidRPr="006A6284" w:rsidRDefault="006A6284" w:rsidP="006A6284">
            <w:pPr>
              <w:rPr>
                <w:lang w:val="en-US"/>
              </w:rPr>
            </w:pPr>
          </w:p>
        </w:tc>
        <w:tc>
          <w:tcPr>
            <w:tcW w:w="1184" w:type="dxa"/>
            <w:tcBorders>
              <w:top w:val="single" w:sz="4" w:space="0" w:color="000000"/>
              <w:left w:val="single" w:sz="8" w:space="0" w:color="000000"/>
              <w:bottom w:val="single" w:sz="4" w:space="0" w:color="000000"/>
              <w:right w:val="single" w:sz="8" w:space="0" w:color="000000"/>
            </w:tcBorders>
            <w:hideMark/>
          </w:tcPr>
          <w:p w14:paraId="240FA7F4" w14:textId="77777777" w:rsidR="006A6284" w:rsidRPr="006A6284" w:rsidRDefault="006A6284" w:rsidP="006A6284">
            <w:pPr>
              <w:rPr>
                <w:lang w:val="en-US"/>
              </w:rPr>
            </w:pPr>
            <w:r w:rsidRPr="006A6284">
              <w:rPr>
                <w:lang w:val="en-US"/>
              </w:rPr>
              <w:t>74</w:t>
            </w:r>
          </w:p>
        </w:tc>
      </w:tr>
      <w:tr w:rsidR="006A6284" w:rsidRPr="006A6284" w14:paraId="74075F68" w14:textId="77777777">
        <w:trPr>
          <w:trHeight w:val="620"/>
        </w:trPr>
        <w:tc>
          <w:tcPr>
            <w:tcW w:w="1568" w:type="dxa"/>
            <w:vMerge/>
            <w:tcBorders>
              <w:top w:val="single" w:sz="4" w:space="0" w:color="000000"/>
              <w:left w:val="single" w:sz="4" w:space="0" w:color="000000"/>
              <w:bottom w:val="single" w:sz="4" w:space="0" w:color="000000"/>
              <w:right w:val="single" w:sz="8" w:space="0" w:color="000000"/>
            </w:tcBorders>
            <w:vAlign w:val="center"/>
            <w:hideMark/>
          </w:tcPr>
          <w:p w14:paraId="472D9AD5" w14:textId="77777777" w:rsidR="006A6284" w:rsidRPr="006A6284" w:rsidRDefault="006A6284" w:rsidP="006A6284">
            <w:pPr>
              <w:rPr>
                <w:b/>
                <w:lang w:val="en-US"/>
              </w:rPr>
            </w:pPr>
          </w:p>
        </w:tc>
        <w:tc>
          <w:tcPr>
            <w:tcW w:w="1536" w:type="dxa"/>
            <w:tcBorders>
              <w:top w:val="single" w:sz="4" w:space="0" w:color="000000"/>
              <w:left w:val="single" w:sz="8" w:space="0" w:color="000000"/>
              <w:bottom w:val="single" w:sz="4" w:space="0" w:color="000000"/>
              <w:right w:val="single" w:sz="8" w:space="0" w:color="000000"/>
            </w:tcBorders>
          </w:tcPr>
          <w:p w14:paraId="3B99BCFD" w14:textId="77777777" w:rsidR="006A6284" w:rsidRPr="006A6284" w:rsidRDefault="006A6284" w:rsidP="006A6284">
            <w:pPr>
              <w:rPr>
                <w:b/>
                <w:lang w:val="en-US"/>
              </w:rPr>
            </w:pPr>
          </w:p>
          <w:p w14:paraId="13F4070F" w14:textId="77777777" w:rsidR="006A6284" w:rsidRPr="006A6284" w:rsidRDefault="006A6284" w:rsidP="006A6284">
            <w:pPr>
              <w:rPr>
                <w:b/>
                <w:lang w:val="en-US"/>
              </w:rPr>
            </w:pPr>
            <w:r w:rsidRPr="006A6284">
              <w:rPr>
                <w:b/>
                <w:lang w:val="en-US"/>
              </w:rPr>
              <w:t>Bahar</w:t>
            </w:r>
          </w:p>
        </w:tc>
        <w:tc>
          <w:tcPr>
            <w:tcW w:w="2711" w:type="dxa"/>
            <w:tcBorders>
              <w:top w:val="single" w:sz="4" w:space="0" w:color="000000"/>
              <w:left w:val="single" w:sz="8" w:space="0" w:color="000000"/>
              <w:bottom w:val="single" w:sz="4" w:space="0" w:color="000000"/>
              <w:right w:val="single" w:sz="8" w:space="0" w:color="000000"/>
            </w:tcBorders>
            <w:hideMark/>
          </w:tcPr>
          <w:p w14:paraId="13BF996D" w14:textId="77777777" w:rsidR="006A6284" w:rsidRPr="006A6284" w:rsidRDefault="006A6284" w:rsidP="006A6284">
            <w:pPr>
              <w:rPr>
                <w:lang w:val="en-US"/>
              </w:rPr>
            </w:pPr>
            <w:r w:rsidRPr="006A6284">
              <w:rPr>
                <w:lang w:val="en-US"/>
              </w:rPr>
              <w:t xml:space="preserve">3.Sınıf Teorik </w:t>
            </w:r>
            <w:proofErr w:type="spellStart"/>
            <w:r w:rsidRPr="006A6284">
              <w:rPr>
                <w:lang w:val="en-US"/>
              </w:rPr>
              <w:t>Blokları</w:t>
            </w:r>
            <w:proofErr w:type="spellEnd"/>
            <w:r w:rsidRPr="006A6284">
              <w:rPr>
                <w:lang w:val="en-US"/>
              </w:rPr>
              <w:t xml:space="preserve"> Ağız Diş ve Çene </w:t>
            </w:r>
            <w:proofErr w:type="spellStart"/>
            <w:r w:rsidRPr="006A6284">
              <w:rPr>
                <w:lang w:val="en-US"/>
              </w:rPr>
              <w:t>Cerrahisi</w:t>
            </w:r>
            <w:proofErr w:type="spellEnd"/>
            <w:r w:rsidRPr="006A6284">
              <w:rPr>
                <w:lang w:val="en-US"/>
              </w:rPr>
              <w:t xml:space="preserve"> </w:t>
            </w:r>
          </w:p>
        </w:tc>
        <w:tc>
          <w:tcPr>
            <w:tcW w:w="1134" w:type="dxa"/>
            <w:tcBorders>
              <w:top w:val="single" w:sz="4" w:space="0" w:color="000000"/>
              <w:left w:val="single" w:sz="8" w:space="0" w:color="000000"/>
              <w:bottom w:val="single" w:sz="4" w:space="0" w:color="000000"/>
              <w:right w:val="single" w:sz="8" w:space="0" w:color="000000"/>
            </w:tcBorders>
          </w:tcPr>
          <w:p w14:paraId="386DAF4F" w14:textId="77777777" w:rsidR="006A6284" w:rsidRPr="006A6284" w:rsidRDefault="006A6284" w:rsidP="006A6284">
            <w:pPr>
              <w:rPr>
                <w:b/>
                <w:lang w:val="en-US"/>
              </w:rPr>
            </w:pPr>
          </w:p>
          <w:p w14:paraId="62EB32D4" w14:textId="77777777" w:rsidR="006A6284" w:rsidRPr="006A6284" w:rsidRDefault="006A6284" w:rsidP="006A6284">
            <w:pPr>
              <w:rPr>
                <w:lang w:val="en-US"/>
              </w:rPr>
            </w:pPr>
            <w:r w:rsidRPr="006A6284">
              <w:rPr>
                <w:lang w:val="en-US"/>
              </w:rPr>
              <w:t>7</w:t>
            </w:r>
          </w:p>
        </w:tc>
        <w:tc>
          <w:tcPr>
            <w:tcW w:w="1139" w:type="dxa"/>
            <w:tcBorders>
              <w:top w:val="single" w:sz="4" w:space="0" w:color="000000"/>
              <w:left w:val="single" w:sz="8" w:space="0" w:color="000000"/>
              <w:bottom w:val="single" w:sz="4" w:space="0" w:color="000000"/>
              <w:right w:val="single" w:sz="8" w:space="0" w:color="000000"/>
            </w:tcBorders>
          </w:tcPr>
          <w:p w14:paraId="7409D3A4" w14:textId="77777777" w:rsidR="006A6284" w:rsidRPr="006A6284" w:rsidRDefault="006A6284" w:rsidP="006A6284">
            <w:pPr>
              <w:rPr>
                <w:b/>
                <w:lang w:val="en-US"/>
              </w:rPr>
            </w:pPr>
          </w:p>
          <w:p w14:paraId="3809389C" w14:textId="77777777" w:rsidR="006A6284" w:rsidRPr="006A6284" w:rsidRDefault="006A6284" w:rsidP="006A6284">
            <w:pPr>
              <w:rPr>
                <w:lang w:val="en-US"/>
              </w:rPr>
            </w:pPr>
          </w:p>
        </w:tc>
        <w:tc>
          <w:tcPr>
            <w:tcW w:w="1184" w:type="dxa"/>
            <w:tcBorders>
              <w:top w:val="single" w:sz="4" w:space="0" w:color="000000"/>
              <w:left w:val="single" w:sz="8" w:space="0" w:color="000000"/>
              <w:bottom w:val="single" w:sz="4" w:space="0" w:color="000000"/>
              <w:right w:val="single" w:sz="8" w:space="0" w:color="000000"/>
            </w:tcBorders>
          </w:tcPr>
          <w:p w14:paraId="54CD803A" w14:textId="77777777" w:rsidR="006A6284" w:rsidRPr="006A6284" w:rsidRDefault="006A6284" w:rsidP="006A6284">
            <w:pPr>
              <w:rPr>
                <w:b/>
                <w:lang w:val="en-US"/>
              </w:rPr>
            </w:pPr>
          </w:p>
          <w:p w14:paraId="6ABD1CD1" w14:textId="77777777" w:rsidR="006A6284" w:rsidRPr="006A6284" w:rsidRDefault="006A6284" w:rsidP="006A6284">
            <w:pPr>
              <w:rPr>
                <w:lang w:val="en-US"/>
              </w:rPr>
            </w:pPr>
            <w:r w:rsidRPr="006A6284">
              <w:rPr>
                <w:lang w:val="en-US"/>
              </w:rPr>
              <w:t>74</w:t>
            </w:r>
          </w:p>
        </w:tc>
      </w:tr>
      <w:tr w:rsidR="006A6284" w:rsidRPr="006A6284" w14:paraId="50DEC2B7" w14:textId="77777777">
        <w:trPr>
          <w:trHeight w:val="411"/>
        </w:trPr>
        <w:tc>
          <w:tcPr>
            <w:tcW w:w="1568" w:type="dxa"/>
            <w:vMerge/>
            <w:tcBorders>
              <w:top w:val="single" w:sz="4" w:space="0" w:color="000000"/>
              <w:left w:val="single" w:sz="4" w:space="0" w:color="000000"/>
              <w:bottom w:val="single" w:sz="4" w:space="0" w:color="000000"/>
              <w:right w:val="single" w:sz="8" w:space="0" w:color="000000"/>
            </w:tcBorders>
            <w:vAlign w:val="center"/>
            <w:hideMark/>
          </w:tcPr>
          <w:p w14:paraId="59E3FEAF" w14:textId="77777777" w:rsidR="006A6284" w:rsidRPr="006A6284" w:rsidRDefault="006A6284" w:rsidP="006A6284">
            <w:pPr>
              <w:rPr>
                <w:b/>
                <w:lang w:val="en-US"/>
              </w:rPr>
            </w:pPr>
          </w:p>
        </w:tc>
        <w:tc>
          <w:tcPr>
            <w:tcW w:w="1536" w:type="dxa"/>
            <w:tcBorders>
              <w:top w:val="single" w:sz="4" w:space="0" w:color="000000"/>
              <w:left w:val="single" w:sz="8" w:space="0" w:color="000000"/>
              <w:bottom w:val="single" w:sz="4" w:space="0" w:color="000000"/>
              <w:right w:val="single" w:sz="8" w:space="0" w:color="000000"/>
            </w:tcBorders>
            <w:hideMark/>
          </w:tcPr>
          <w:p w14:paraId="1AAE5A9D" w14:textId="77777777" w:rsidR="006A6284" w:rsidRPr="006A6284" w:rsidRDefault="006A6284" w:rsidP="006A6284">
            <w:pPr>
              <w:rPr>
                <w:b/>
                <w:lang w:val="en-US"/>
              </w:rPr>
            </w:pPr>
            <w:proofErr w:type="spellStart"/>
            <w:r w:rsidRPr="006A6284">
              <w:rPr>
                <w:b/>
                <w:lang w:val="en-US"/>
              </w:rPr>
              <w:t>Güz</w:t>
            </w:r>
            <w:proofErr w:type="spellEnd"/>
          </w:p>
        </w:tc>
        <w:tc>
          <w:tcPr>
            <w:tcW w:w="2711" w:type="dxa"/>
            <w:tcBorders>
              <w:top w:val="single" w:sz="4" w:space="0" w:color="000000"/>
              <w:left w:val="single" w:sz="8" w:space="0" w:color="000000"/>
              <w:bottom w:val="single" w:sz="4" w:space="0" w:color="000000"/>
              <w:right w:val="single" w:sz="8" w:space="0" w:color="000000"/>
            </w:tcBorders>
            <w:hideMark/>
          </w:tcPr>
          <w:p w14:paraId="2DD7071D" w14:textId="77777777" w:rsidR="006A6284" w:rsidRPr="006A6284" w:rsidRDefault="006A6284" w:rsidP="006A6284">
            <w:pPr>
              <w:rPr>
                <w:lang w:val="en-US"/>
              </w:rPr>
            </w:pPr>
            <w:r w:rsidRPr="006A6284">
              <w:rPr>
                <w:lang w:val="en-US"/>
              </w:rPr>
              <w:t xml:space="preserve">4. Sınıf Teorik </w:t>
            </w:r>
            <w:proofErr w:type="spellStart"/>
            <w:r w:rsidRPr="006A6284">
              <w:rPr>
                <w:lang w:val="en-US"/>
              </w:rPr>
              <w:t>Blokları</w:t>
            </w:r>
            <w:proofErr w:type="spellEnd"/>
            <w:r w:rsidRPr="006A6284">
              <w:rPr>
                <w:lang w:val="en-US"/>
              </w:rPr>
              <w:t xml:space="preserve"> </w:t>
            </w:r>
          </w:p>
        </w:tc>
        <w:tc>
          <w:tcPr>
            <w:tcW w:w="1134" w:type="dxa"/>
            <w:tcBorders>
              <w:top w:val="single" w:sz="4" w:space="0" w:color="000000"/>
              <w:left w:val="single" w:sz="8" w:space="0" w:color="000000"/>
              <w:bottom w:val="single" w:sz="4" w:space="0" w:color="000000"/>
              <w:right w:val="single" w:sz="8" w:space="0" w:color="000000"/>
            </w:tcBorders>
            <w:hideMark/>
          </w:tcPr>
          <w:p w14:paraId="2D38A15A" w14:textId="77777777" w:rsidR="006A6284" w:rsidRPr="006A6284" w:rsidRDefault="006A6284" w:rsidP="006A6284">
            <w:pPr>
              <w:rPr>
                <w:lang w:val="en-US"/>
              </w:rPr>
            </w:pPr>
            <w:r w:rsidRPr="006A6284">
              <w:rPr>
                <w:lang w:val="en-US"/>
              </w:rPr>
              <w:t>12</w:t>
            </w:r>
          </w:p>
        </w:tc>
        <w:tc>
          <w:tcPr>
            <w:tcW w:w="1139" w:type="dxa"/>
            <w:tcBorders>
              <w:top w:val="single" w:sz="4" w:space="0" w:color="000000"/>
              <w:left w:val="single" w:sz="8" w:space="0" w:color="000000"/>
              <w:bottom w:val="single" w:sz="4" w:space="0" w:color="000000"/>
              <w:right w:val="single" w:sz="8" w:space="0" w:color="000000"/>
            </w:tcBorders>
          </w:tcPr>
          <w:p w14:paraId="7092CDE9" w14:textId="77777777" w:rsidR="006A6284" w:rsidRPr="006A6284" w:rsidRDefault="006A6284" w:rsidP="006A6284">
            <w:pPr>
              <w:rPr>
                <w:lang w:val="en-US"/>
              </w:rPr>
            </w:pPr>
          </w:p>
        </w:tc>
        <w:tc>
          <w:tcPr>
            <w:tcW w:w="1184" w:type="dxa"/>
            <w:tcBorders>
              <w:top w:val="single" w:sz="4" w:space="0" w:color="000000"/>
              <w:left w:val="single" w:sz="8" w:space="0" w:color="000000"/>
              <w:bottom w:val="single" w:sz="4" w:space="0" w:color="000000"/>
              <w:right w:val="single" w:sz="8" w:space="0" w:color="000000"/>
            </w:tcBorders>
            <w:hideMark/>
          </w:tcPr>
          <w:p w14:paraId="4AF26A24" w14:textId="77777777" w:rsidR="006A6284" w:rsidRPr="006A6284" w:rsidRDefault="006A6284" w:rsidP="006A6284">
            <w:pPr>
              <w:rPr>
                <w:lang w:val="en-US"/>
              </w:rPr>
            </w:pPr>
            <w:r w:rsidRPr="006A6284">
              <w:rPr>
                <w:lang w:val="en-US"/>
              </w:rPr>
              <w:t>78</w:t>
            </w:r>
          </w:p>
        </w:tc>
      </w:tr>
      <w:tr w:rsidR="006A6284" w:rsidRPr="006A6284" w14:paraId="5BBC7B94" w14:textId="77777777">
        <w:trPr>
          <w:trHeight w:val="413"/>
        </w:trPr>
        <w:tc>
          <w:tcPr>
            <w:tcW w:w="1568" w:type="dxa"/>
            <w:vMerge/>
            <w:tcBorders>
              <w:top w:val="single" w:sz="4" w:space="0" w:color="000000"/>
              <w:left w:val="single" w:sz="4" w:space="0" w:color="000000"/>
              <w:bottom w:val="single" w:sz="4" w:space="0" w:color="000000"/>
              <w:right w:val="single" w:sz="8" w:space="0" w:color="000000"/>
            </w:tcBorders>
            <w:vAlign w:val="center"/>
            <w:hideMark/>
          </w:tcPr>
          <w:p w14:paraId="0CE0C5F1" w14:textId="77777777" w:rsidR="006A6284" w:rsidRPr="006A6284" w:rsidRDefault="006A6284" w:rsidP="006A6284">
            <w:pPr>
              <w:rPr>
                <w:b/>
                <w:lang w:val="en-US"/>
              </w:rPr>
            </w:pPr>
          </w:p>
        </w:tc>
        <w:tc>
          <w:tcPr>
            <w:tcW w:w="1536" w:type="dxa"/>
            <w:tcBorders>
              <w:top w:val="single" w:sz="4" w:space="0" w:color="000000"/>
              <w:left w:val="single" w:sz="8" w:space="0" w:color="000000"/>
              <w:bottom w:val="single" w:sz="4" w:space="0" w:color="000000"/>
              <w:right w:val="single" w:sz="8" w:space="0" w:color="000000"/>
            </w:tcBorders>
            <w:hideMark/>
          </w:tcPr>
          <w:p w14:paraId="261671C3" w14:textId="77777777" w:rsidR="006A6284" w:rsidRPr="006A6284" w:rsidRDefault="006A6284" w:rsidP="006A6284">
            <w:pPr>
              <w:rPr>
                <w:b/>
                <w:lang w:val="en-US"/>
              </w:rPr>
            </w:pPr>
            <w:proofErr w:type="spellStart"/>
            <w:r w:rsidRPr="006A6284">
              <w:rPr>
                <w:b/>
                <w:lang w:val="en-US"/>
              </w:rPr>
              <w:t>Güz</w:t>
            </w:r>
            <w:proofErr w:type="spellEnd"/>
          </w:p>
        </w:tc>
        <w:tc>
          <w:tcPr>
            <w:tcW w:w="2711" w:type="dxa"/>
            <w:tcBorders>
              <w:top w:val="single" w:sz="4" w:space="0" w:color="000000"/>
              <w:left w:val="single" w:sz="8" w:space="0" w:color="000000"/>
              <w:bottom w:val="single" w:sz="4" w:space="0" w:color="000000"/>
              <w:right w:val="single" w:sz="8" w:space="0" w:color="000000"/>
            </w:tcBorders>
            <w:hideMark/>
          </w:tcPr>
          <w:p w14:paraId="46171D0E" w14:textId="77777777" w:rsidR="006A6284" w:rsidRPr="006A6284" w:rsidRDefault="006A6284" w:rsidP="006A6284">
            <w:pPr>
              <w:rPr>
                <w:lang w:val="en-US"/>
              </w:rPr>
            </w:pPr>
            <w:r w:rsidRPr="006A6284">
              <w:rPr>
                <w:lang w:val="en-US"/>
              </w:rPr>
              <w:t xml:space="preserve">5. Sınıf Teorik </w:t>
            </w:r>
            <w:proofErr w:type="spellStart"/>
            <w:r w:rsidRPr="006A6284">
              <w:rPr>
                <w:lang w:val="en-US"/>
              </w:rPr>
              <w:t>Blokları</w:t>
            </w:r>
            <w:proofErr w:type="spellEnd"/>
            <w:r w:rsidRPr="006A6284">
              <w:rPr>
                <w:lang w:val="en-US"/>
              </w:rPr>
              <w:t xml:space="preserve"> </w:t>
            </w:r>
          </w:p>
        </w:tc>
        <w:tc>
          <w:tcPr>
            <w:tcW w:w="1134" w:type="dxa"/>
            <w:tcBorders>
              <w:top w:val="single" w:sz="4" w:space="0" w:color="000000"/>
              <w:left w:val="single" w:sz="8" w:space="0" w:color="000000"/>
              <w:bottom w:val="single" w:sz="4" w:space="0" w:color="000000"/>
              <w:right w:val="single" w:sz="8" w:space="0" w:color="000000"/>
            </w:tcBorders>
            <w:hideMark/>
          </w:tcPr>
          <w:p w14:paraId="7FC28C68" w14:textId="77777777" w:rsidR="006A6284" w:rsidRPr="006A6284" w:rsidRDefault="006A6284" w:rsidP="006A6284">
            <w:pPr>
              <w:rPr>
                <w:lang w:val="en-US"/>
              </w:rPr>
            </w:pPr>
            <w:r w:rsidRPr="006A6284">
              <w:rPr>
                <w:lang w:val="en-US"/>
              </w:rPr>
              <w:t>4</w:t>
            </w:r>
          </w:p>
        </w:tc>
        <w:tc>
          <w:tcPr>
            <w:tcW w:w="1139" w:type="dxa"/>
            <w:tcBorders>
              <w:top w:val="single" w:sz="4" w:space="0" w:color="000000"/>
              <w:left w:val="single" w:sz="8" w:space="0" w:color="000000"/>
              <w:bottom w:val="single" w:sz="4" w:space="0" w:color="000000"/>
              <w:right w:val="single" w:sz="8" w:space="0" w:color="000000"/>
            </w:tcBorders>
          </w:tcPr>
          <w:p w14:paraId="65916851" w14:textId="77777777" w:rsidR="006A6284" w:rsidRPr="006A6284" w:rsidRDefault="006A6284" w:rsidP="006A6284">
            <w:pPr>
              <w:rPr>
                <w:lang w:val="en-US"/>
              </w:rPr>
            </w:pPr>
          </w:p>
        </w:tc>
        <w:tc>
          <w:tcPr>
            <w:tcW w:w="1184" w:type="dxa"/>
            <w:tcBorders>
              <w:top w:val="single" w:sz="4" w:space="0" w:color="000000"/>
              <w:left w:val="single" w:sz="8" w:space="0" w:color="000000"/>
              <w:bottom w:val="single" w:sz="4" w:space="0" w:color="000000"/>
              <w:right w:val="single" w:sz="8" w:space="0" w:color="000000"/>
            </w:tcBorders>
            <w:hideMark/>
          </w:tcPr>
          <w:p w14:paraId="165BD30E" w14:textId="77777777" w:rsidR="006A6284" w:rsidRPr="006A6284" w:rsidRDefault="006A6284" w:rsidP="006A6284">
            <w:pPr>
              <w:rPr>
                <w:lang w:val="en-US"/>
              </w:rPr>
            </w:pPr>
            <w:r w:rsidRPr="006A6284">
              <w:rPr>
                <w:lang w:val="en-US"/>
              </w:rPr>
              <w:t>78</w:t>
            </w:r>
          </w:p>
        </w:tc>
      </w:tr>
      <w:tr w:rsidR="006A6284" w:rsidRPr="006A6284" w14:paraId="3F9C5EFE" w14:textId="77777777">
        <w:trPr>
          <w:trHeight w:val="346"/>
        </w:trPr>
        <w:tc>
          <w:tcPr>
            <w:tcW w:w="1568" w:type="dxa"/>
            <w:vMerge/>
            <w:tcBorders>
              <w:top w:val="single" w:sz="4" w:space="0" w:color="000000"/>
              <w:left w:val="single" w:sz="4" w:space="0" w:color="000000"/>
              <w:bottom w:val="single" w:sz="4" w:space="0" w:color="000000"/>
              <w:right w:val="single" w:sz="8" w:space="0" w:color="000000"/>
            </w:tcBorders>
            <w:vAlign w:val="center"/>
            <w:hideMark/>
          </w:tcPr>
          <w:p w14:paraId="68DDBF25" w14:textId="77777777" w:rsidR="006A6284" w:rsidRPr="006A6284" w:rsidRDefault="006A6284" w:rsidP="006A6284">
            <w:pPr>
              <w:rPr>
                <w:b/>
                <w:lang w:val="en-US"/>
              </w:rPr>
            </w:pPr>
          </w:p>
        </w:tc>
        <w:tc>
          <w:tcPr>
            <w:tcW w:w="1536" w:type="dxa"/>
            <w:tcBorders>
              <w:top w:val="single" w:sz="4" w:space="0" w:color="000000"/>
              <w:left w:val="single" w:sz="8" w:space="0" w:color="000000"/>
              <w:bottom w:val="single" w:sz="8" w:space="0" w:color="000000"/>
              <w:right w:val="single" w:sz="8" w:space="0" w:color="000000"/>
            </w:tcBorders>
          </w:tcPr>
          <w:p w14:paraId="1DFADB3D" w14:textId="77777777" w:rsidR="006A6284" w:rsidRPr="006A6284" w:rsidRDefault="006A6284" w:rsidP="006A6284">
            <w:pPr>
              <w:rPr>
                <w:b/>
                <w:lang w:val="en-US"/>
              </w:rPr>
            </w:pPr>
          </w:p>
        </w:tc>
        <w:tc>
          <w:tcPr>
            <w:tcW w:w="2711" w:type="dxa"/>
            <w:tcBorders>
              <w:top w:val="single" w:sz="4" w:space="0" w:color="000000"/>
              <w:left w:val="single" w:sz="8" w:space="0" w:color="000000"/>
              <w:bottom w:val="single" w:sz="8" w:space="0" w:color="000000"/>
              <w:right w:val="single" w:sz="8" w:space="0" w:color="000000"/>
            </w:tcBorders>
          </w:tcPr>
          <w:p w14:paraId="3BB9831C" w14:textId="77777777" w:rsidR="006A6284" w:rsidRPr="006A6284" w:rsidRDefault="006A6284" w:rsidP="006A6284">
            <w:pPr>
              <w:rPr>
                <w:lang w:val="en-US"/>
              </w:rPr>
            </w:pPr>
          </w:p>
        </w:tc>
        <w:tc>
          <w:tcPr>
            <w:tcW w:w="1134" w:type="dxa"/>
            <w:tcBorders>
              <w:top w:val="single" w:sz="4" w:space="0" w:color="000000"/>
              <w:left w:val="single" w:sz="8" w:space="0" w:color="000000"/>
              <w:bottom w:val="single" w:sz="8" w:space="0" w:color="000000"/>
              <w:right w:val="single" w:sz="8" w:space="0" w:color="000000"/>
            </w:tcBorders>
          </w:tcPr>
          <w:p w14:paraId="56E79BBE" w14:textId="77777777" w:rsidR="006A6284" w:rsidRPr="006A6284" w:rsidRDefault="006A6284" w:rsidP="006A6284">
            <w:pPr>
              <w:rPr>
                <w:lang w:val="en-US"/>
              </w:rPr>
            </w:pPr>
          </w:p>
        </w:tc>
        <w:tc>
          <w:tcPr>
            <w:tcW w:w="1139" w:type="dxa"/>
            <w:tcBorders>
              <w:top w:val="single" w:sz="4" w:space="0" w:color="000000"/>
              <w:left w:val="single" w:sz="8" w:space="0" w:color="000000"/>
              <w:bottom w:val="single" w:sz="8" w:space="0" w:color="000000"/>
              <w:right w:val="single" w:sz="8" w:space="0" w:color="000000"/>
            </w:tcBorders>
          </w:tcPr>
          <w:p w14:paraId="0E4EA84F" w14:textId="77777777" w:rsidR="006A6284" w:rsidRPr="006A6284" w:rsidRDefault="006A6284" w:rsidP="006A6284">
            <w:pPr>
              <w:rPr>
                <w:lang w:val="en-US"/>
              </w:rPr>
            </w:pPr>
          </w:p>
        </w:tc>
        <w:tc>
          <w:tcPr>
            <w:tcW w:w="1184" w:type="dxa"/>
            <w:tcBorders>
              <w:top w:val="single" w:sz="4" w:space="0" w:color="000000"/>
              <w:left w:val="single" w:sz="8" w:space="0" w:color="000000"/>
              <w:bottom w:val="single" w:sz="8" w:space="0" w:color="000000"/>
              <w:right w:val="single" w:sz="8" w:space="0" w:color="000000"/>
            </w:tcBorders>
          </w:tcPr>
          <w:p w14:paraId="7A9BA1D5" w14:textId="77777777" w:rsidR="006A6284" w:rsidRPr="006A6284" w:rsidRDefault="006A6284" w:rsidP="006A6284">
            <w:pPr>
              <w:rPr>
                <w:lang w:val="en-US"/>
              </w:rPr>
            </w:pPr>
          </w:p>
        </w:tc>
      </w:tr>
      <w:tr w:rsidR="006A6284" w:rsidRPr="006A6284" w14:paraId="7BDC8EBE" w14:textId="77777777">
        <w:trPr>
          <w:trHeight w:val="205"/>
        </w:trPr>
        <w:tc>
          <w:tcPr>
            <w:tcW w:w="1568" w:type="dxa"/>
            <w:vMerge/>
            <w:tcBorders>
              <w:top w:val="single" w:sz="4" w:space="0" w:color="000000"/>
              <w:left w:val="single" w:sz="4" w:space="0" w:color="000000"/>
              <w:bottom w:val="single" w:sz="4" w:space="0" w:color="000000"/>
              <w:right w:val="single" w:sz="8" w:space="0" w:color="000000"/>
            </w:tcBorders>
            <w:vAlign w:val="center"/>
            <w:hideMark/>
          </w:tcPr>
          <w:p w14:paraId="6CF4FE6D" w14:textId="77777777" w:rsidR="006A6284" w:rsidRPr="006A6284" w:rsidRDefault="006A6284" w:rsidP="006A6284">
            <w:pPr>
              <w:rPr>
                <w:b/>
                <w:lang w:val="en-US"/>
              </w:rPr>
            </w:pPr>
          </w:p>
        </w:tc>
        <w:tc>
          <w:tcPr>
            <w:tcW w:w="1536" w:type="dxa"/>
            <w:tcBorders>
              <w:top w:val="single" w:sz="8" w:space="0" w:color="000000"/>
              <w:left w:val="single" w:sz="8" w:space="0" w:color="000000"/>
              <w:bottom w:val="single" w:sz="8" w:space="0" w:color="000000"/>
              <w:right w:val="single" w:sz="8" w:space="0" w:color="000000"/>
            </w:tcBorders>
            <w:hideMark/>
          </w:tcPr>
          <w:p w14:paraId="0DD198BB" w14:textId="77777777" w:rsidR="006A6284" w:rsidRPr="006A6284" w:rsidRDefault="006A6284" w:rsidP="006A6284">
            <w:pPr>
              <w:rPr>
                <w:b/>
                <w:lang w:val="en-US"/>
              </w:rPr>
            </w:pPr>
            <w:proofErr w:type="spellStart"/>
            <w:r w:rsidRPr="006A6284">
              <w:rPr>
                <w:b/>
                <w:lang w:val="en-US"/>
              </w:rPr>
              <w:t>Güz</w:t>
            </w:r>
            <w:proofErr w:type="spellEnd"/>
          </w:p>
        </w:tc>
        <w:tc>
          <w:tcPr>
            <w:tcW w:w="2711" w:type="dxa"/>
            <w:tcBorders>
              <w:top w:val="single" w:sz="8" w:space="0" w:color="000000"/>
              <w:left w:val="single" w:sz="8" w:space="0" w:color="000000"/>
              <w:bottom w:val="single" w:sz="8" w:space="0" w:color="000000"/>
              <w:right w:val="single" w:sz="8" w:space="0" w:color="000000"/>
            </w:tcBorders>
            <w:hideMark/>
          </w:tcPr>
          <w:p w14:paraId="3CDCFE99" w14:textId="77777777" w:rsidR="006A6284" w:rsidRPr="006A6284" w:rsidRDefault="006A6284" w:rsidP="006A6284">
            <w:pPr>
              <w:rPr>
                <w:lang w:val="en-US"/>
              </w:rPr>
            </w:pPr>
            <w:r w:rsidRPr="006A6284">
              <w:rPr>
                <w:lang w:val="en-US"/>
              </w:rPr>
              <w:t xml:space="preserve">1. Sınıf Teorik </w:t>
            </w:r>
            <w:proofErr w:type="spellStart"/>
            <w:r w:rsidRPr="006A6284">
              <w:rPr>
                <w:lang w:val="en-US"/>
              </w:rPr>
              <w:t>Blokları</w:t>
            </w:r>
            <w:proofErr w:type="spellEnd"/>
            <w:r w:rsidRPr="006A6284">
              <w:rPr>
                <w:lang w:val="en-US"/>
              </w:rPr>
              <w:t xml:space="preserve"> –Diş</w:t>
            </w:r>
          </w:p>
          <w:p w14:paraId="0520040F" w14:textId="77777777" w:rsidR="006A6284" w:rsidRPr="006A6284" w:rsidRDefault="006A6284" w:rsidP="006A6284">
            <w:pPr>
              <w:rPr>
                <w:lang w:val="en-US"/>
              </w:rPr>
            </w:pPr>
            <w:proofErr w:type="spellStart"/>
            <w:r w:rsidRPr="006A6284">
              <w:rPr>
                <w:lang w:val="en-US"/>
              </w:rPr>
              <w:t>Hekimliği</w:t>
            </w:r>
            <w:proofErr w:type="spellEnd"/>
            <w:r w:rsidRPr="006A6284">
              <w:rPr>
                <w:lang w:val="en-US"/>
              </w:rPr>
              <w:t xml:space="preserve"> Tarihi </w:t>
            </w:r>
            <w:proofErr w:type="spellStart"/>
            <w:r w:rsidRPr="006A6284">
              <w:rPr>
                <w:lang w:val="en-US"/>
              </w:rPr>
              <w:t>Bloğu</w:t>
            </w:r>
            <w:proofErr w:type="spellEnd"/>
          </w:p>
        </w:tc>
        <w:tc>
          <w:tcPr>
            <w:tcW w:w="1134" w:type="dxa"/>
            <w:tcBorders>
              <w:top w:val="single" w:sz="8" w:space="0" w:color="000000"/>
              <w:left w:val="single" w:sz="8" w:space="0" w:color="000000"/>
              <w:bottom w:val="single" w:sz="8" w:space="0" w:color="000000"/>
              <w:right w:val="single" w:sz="8" w:space="0" w:color="000000"/>
            </w:tcBorders>
            <w:hideMark/>
          </w:tcPr>
          <w:p w14:paraId="38486A13" w14:textId="77777777" w:rsidR="006A6284" w:rsidRPr="006A6284" w:rsidRDefault="006A6284" w:rsidP="006A6284">
            <w:pPr>
              <w:rPr>
                <w:lang w:val="en-US"/>
              </w:rPr>
            </w:pPr>
            <w:r w:rsidRPr="006A6284">
              <w:rPr>
                <w:lang w:val="en-US"/>
              </w:rPr>
              <w:t>1</w:t>
            </w:r>
          </w:p>
        </w:tc>
        <w:tc>
          <w:tcPr>
            <w:tcW w:w="1139" w:type="dxa"/>
            <w:tcBorders>
              <w:top w:val="single" w:sz="8" w:space="0" w:color="000000"/>
              <w:left w:val="single" w:sz="8" w:space="0" w:color="000000"/>
              <w:bottom w:val="single" w:sz="8" w:space="0" w:color="000000"/>
              <w:right w:val="single" w:sz="8" w:space="0" w:color="000000"/>
            </w:tcBorders>
          </w:tcPr>
          <w:p w14:paraId="4D1A1E56" w14:textId="77777777" w:rsidR="006A6284" w:rsidRPr="006A6284" w:rsidRDefault="006A6284" w:rsidP="006A6284">
            <w:pPr>
              <w:rPr>
                <w:lang w:val="en-US"/>
              </w:rPr>
            </w:pPr>
          </w:p>
        </w:tc>
        <w:tc>
          <w:tcPr>
            <w:tcW w:w="1184" w:type="dxa"/>
            <w:tcBorders>
              <w:top w:val="single" w:sz="8" w:space="0" w:color="000000"/>
              <w:left w:val="single" w:sz="8" w:space="0" w:color="000000"/>
              <w:bottom w:val="single" w:sz="8" w:space="0" w:color="000000"/>
              <w:right w:val="single" w:sz="8" w:space="0" w:color="000000"/>
            </w:tcBorders>
            <w:hideMark/>
          </w:tcPr>
          <w:p w14:paraId="7E0AB55C" w14:textId="77777777" w:rsidR="006A6284" w:rsidRPr="006A6284" w:rsidRDefault="006A6284" w:rsidP="006A6284">
            <w:pPr>
              <w:rPr>
                <w:lang w:val="en-US"/>
              </w:rPr>
            </w:pPr>
            <w:r w:rsidRPr="006A6284">
              <w:rPr>
                <w:lang w:val="en-US"/>
              </w:rPr>
              <w:t>106</w:t>
            </w:r>
          </w:p>
        </w:tc>
      </w:tr>
      <w:tr w:rsidR="006A6284" w:rsidRPr="006A6284" w14:paraId="2B2CAB18" w14:textId="77777777">
        <w:trPr>
          <w:trHeight w:val="690"/>
        </w:trPr>
        <w:tc>
          <w:tcPr>
            <w:tcW w:w="1568" w:type="dxa"/>
            <w:vMerge w:val="restart"/>
            <w:tcBorders>
              <w:top w:val="single" w:sz="4" w:space="0" w:color="000000"/>
              <w:left w:val="single" w:sz="4" w:space="0" w:color="000000"/>
              <w:bottom w:val="single" w:sz="4" w:space="0" w:color="000000"/>
              <w:right w:val="single" w:sz="8" w:space="0" w:color="000000"/>
            </w:tcBorders>
          </w:tcPr>
          <w:p w14:paraId="575D06D5" w14:textId="77777777" w:rsidR="006A6284" w:rsidRPr="006A6284" w:rsidRDefault="006A6284" w:rsidP="006A6284">
            <w:pPr>
              <w:rPr>
                <w:b/>
                <w:lang w:val="en-US"/>
              </w:rPr>
            </w:pPr>
          </w:p>
          <w:p w14:paraId="26DC044E" w14:textId="77777777" w:rsidR="006A6284" w:rsidRPr="006A6284" w:rsidRDefault="006A6284" w:rsidP="006A6284">
            <w:pPr>
              <w:rPr>
                <w:b/>
                <w:lang w:val="en-US"/>
              </w:rPr>
            </w:pPr>
          </w:p>
          <w:p w14:paraId="619DDF87" w14:textId="77777777" w:rsidR="006A6284" w:rsidRPr="006A6284" w:rsidRDefault="006A6284" w:rsidP="006A6284">
            <w:pPr>
              <w:rPr>
                <w:b/>
                <w:lang w:val="en-US"/>
              </w:rPr>
            </w:pPr>
          </w:p>
          <w:p w14:paraId="00952AEB" w14:textId="77777777" w:rsidR="006A6284" w:rsidRPr="006A6284" w:rsidRDefault="006A6284" w:rsidP="006A6284">
            <w:pPr>
              <w:rPr>
                <w:b/>
                <w:lang w:val="en-US"/>
              </w:rPr>
            </w:pPr>
          </w:p>
          <w:p w14:paraId="759C29EC" w14:textId="77777777" w:rsidR="006A6284" w:rsidRPr="006A6284" w:rsidRDefault="006A6284" w:rsidP="006A6284">
            <w:pPr>
              <w:rPr>
                <w:b/>
                <w:lang w:val="en-US"/>
              </w:rPr>
            </w:pPr>
          </w:p>
          <w:p w14:paraId="0301378E" w14:textId="77777777" w:rsidR="006A6284" w:rsidRPr="006A6284" w:rsidRDefault="006A6284" w:rsidP="006A6284">
            <w:pPr>
              <w:rPr>
                <w:b/>
                <w:lang w:val="en-US"/>
              </w:rPr>
            </w:pPr>
          </w:p>
          <w:p w14:paraId="60BCE221" w14:textId="77777777" w:rsidR="006A6284" w:rsidRPr="006A6284" w:rsidRDefault="006A6284" w:rsidP="006A6284">
            <w:pPr>
              <w:rPr>
                <w:b/>
                <w:lang w:val="en-US"/>
              </w:rPr>
            </w:pPr>
            <w:r w:rsidRPr="006A6284">
              <w:rPr>
                <w:b/>
                <w:lang w:val="en-US"/>
              </w:rPr>
              <w:t>2024- 2025</w:t>
            </w:r>
          </w:p>
        </w:tc>
        <w:tc>
          <w:tcPr>
            <w:tcW w:w="1536" w:type="dxa"/>
            <w:tcBorders>
              <w:top w:val="single" w:sz="4" w:space="0" w:color="000000"/>
              <w:left w:val="single" w:sz="8" w:space="0" w:color="000000"/>
              <w:bottom w:val="single" w:sz="4" w:space="0" w:color="000000"/>
              <w:right w:val="single" w:sz="8" w:space="0" w:color="000000"/>
            </w:tcBorders>
          </w:tcPr>
          <w:p w14:paraId="493BF7E3" w14:textId="77777777" w:rsidR="006A6284" w:rsidRPr="006A6284" w:rsidRDefault="006A6284" w:rsidP="006A6284">
            <w:pPr>
              <w:rPr>
                <w:b/>
                <w:lang w:val="en-US"/>
              </w:rPr>
            </w:pPr>
          </w:p>
          <w:p w14:paraId="1CA19F87" w14:textId="77777777" w:rsidR="006A6284" w:rsidRPr="006A6284" w:rsidRDefault="006A6284" w:rsidP="006A6284">
            <w:pPr>
              <w:rPr>
                <w:b/>
                <w:lang w:val="en-US"/>
              </w:rPr>
            </w:pPr>
            <w:proofErr w:type="spellStart"/>
            <w:r w:rsidRPr="006A6284">
              <w:rPr>
                <w:b/>
                <w:lang w:val="en-US"/>
              </w:rPr>
              <w:t>Güz</w:t>
            </w:r>
            <w:proofErr w:type="spellEnd"/>
            <w:r w:rsidRPr="006A6284">
              <w:rPr>
                <w:b/>
                <w:lang w:val="en-US"/>
              </w:rPr>
              <w:t xml:space="preserve"> ve Bahar</w:t>
            </w:r>
          </w:p>
        </w:tc>
        <w:tc>
          <w:tcPr>
            <w:tcW w:w="2711" w:type="dxa"/>
            <w:tcBorders>
              <w:top w:val="single" w:sz="4" w:space="0" w:color="000000"/>
              <w:left w:val="single" w:sz="8" w:space="0" w:color="000000"/>
              <w:bottom w:val="single" w:sz="4" w:space="0" w:color="000000"/>
              <w:right w:val="single" w:sz="8" w:space="0" w:color="000000"/>
            </w:tcBorders>
          </w:tcPr>
          <w:p w14:paraId="7F71AC45" w14:textId="77777777" w:rsidR="006A6284" w:rsidRPr="006A6284" w:rsidRDefault="006A6284" w:rsidP="006A6284">
            <w:pPr>
              <w:rPr>
                <w:lang w:val="en-US"/>
              </w:rPr>
            </w:pPr>
          </w:p>
          <w:p w14:paraId="46EAD60A" w14:textId="77777777" w:rsidR="006A6284" w:rsidRPr="006A6284" w:rsidRDefault="006A6284" w:rsidP="006A6284">
            <w:pPr>
              <w:rPr>
                <w:lang w:val="en-US"/>
              </w:rPr>
            </w:pPr>
            <w:r w:rsidRPr="006A6284">
              <w:rPr>
                <w:lang w:val="en-US"/>
              </w:rPr>
              <w:t xml:space="preserve">3.Sınıf Teorik </w:t>
            </w:r>
            <w:proofErr w:type="spellStart"/>
            <w:r w:rsidRPr="006A6284">
              <w:rPr>
                <w:lang w:val="en-US"/>
              </w:rPr>
              <w:t>Blokları</w:t>
            </w:r>
            <w:proofErr w:type="spellEnd"/>
            <w:r w:rsidRPr="006A6284">
              <w:rPr>
                <w:lang w:val="en-US"/>
              </w:rPr>
              <w:t xml:space="preserve"> Lokal </w:t>
            </w:r>
            <w:proofErr w:type="spellStart"/>
            <w:r w:rsidRPr="006A6284">
              <w:rPr>
                <w:lang w:val="en-US"/>
              </w:rPr>
              <w:t>Anestesi</w:t>
            </w:r>
            <w:proofErr w:type="spellEnd"/>
            <w:r w:rsidRPr="006A6284">
              <w:rPr>
                <w:lang w:val="en-US"/>
              </w:rPr>
              <w:t xml:space="preserve"> </w:t>
            </w:r>
          </w:p>
        </w:tc>
        <w:tc>
          <w:tcPr>
            <w:tcW w:w="1134" w:type="dxa"/>
            <w:tcBorders>
              <w:top w:val="single" w:sz="4" w:space="0" w:color="000000"/>
              <w:left w:val="single" w:sz="8" w:space="0" w:color="000000"/>
              <w:bottom w:val="single" w:sz="4" w:space="0" w:color="000000"/>
              <w:right w:val="single" w:sz="8" w:space="0" w:color="000000"/>
            </w:tcBorders>
          </w:tcPr>
          <w:p w14:paraId="3A222AF4" w14:textId="77777777" w:rsidR="006A6284" w:rsidRPr="006A6284" w:rsidRDefault="006A6284" w:rsidP="006A6284">
            <w:pPr>
              <w:rPr>
                <w:b/>
                <w:lang w:val="en-US"/>
              </w:rPr>
            </w:pPr>
          </w:p>
          <w:p w14:paraId="4BD6AD01" w14:textId="77777777" w:rsidR="006A6284" w:rsidRPr="006A6284" w:rsidRDefault="006A6284" w:rsidP="006A6284">
            <w:pPr>
              <w:rPr>
                <w:lang w:val="en-US"/>
              </w:rPr>
            </w:pPr>
            <w:r w:rsidRPr="006A6284">
              <w:rPr>
                <w:lang w:val="en-US"/>
              </w:rPr>
              <w:t xml:space="preserve">           5</w:t>
            </w:r>
          </w:p>
        </w:tc>
        <w:tc>
          <w:tcPr>
            <w:tcW w:w="1139" w:type="dxa"/>
            <w:tcBorders>
              <w:top w:val="single" w:sz="4" w:space="0" w:color="000000"/>
              <w:left w:val="single" w:sz="8" w:space="0" w:color="000000"/>
              <w:bottom w:val="single" w:sz="4" w:space="0" w:color="000000"/>
              <w:right w:val="single" w:sz="8" w:space="0" w:color="000000"/>
            </w:tcBorders>
          </w:tcPr>
          <w:p w14:paraId="05B7DB74" w14:textId="77777777" w:rsidR="006A6284" w:rsidRPr="006A6284" w:rsidRDefault="006A6284" w:rsidP="006A6284">
            <w:pPr>
              <w:rPr>
                <w:b/>
                <w:lang w:val="en-US"/>
              </w:rPr>
            </w:pPr>
          </w:p>
          <w:p w14:paraId="796AADAE" w14:textId="77777777" w:rsidR="006A6284" w:rsidRPr="006A6284" w:rsidRDefault="006A6284" w:rsidP="006A6284">
            <w:pPr>
              <w:rPr>
                <w:lang w:val="en-US"/>
              </w:rPr>
            </w:pPr>
          </w:p>
        </w:tc>
        <w:tc>
          <w:tcPr>
            <w:tcW w:w="1184" w:type="dxa"/>
            <w:tcBorders>
              <w:top w:val="single" w:sz="4" w:space="0" w:color="000000"/>
              <w:left w:val="single" w:sz="8" w:space="0" w:color="000000"/>
              <w:bottom w:val="single" w:sz="4" w:space="0" w:color="000000"/>
              <w:right w:val="single" w:sz="8" w:space="0" w:color="000000"/>
            </w:tcBorders>
          </w:tcPr>
          <w:p w14:paraId="0C95E36D" w14:textId="77777777" w:rsidR="006A6284" w:rsidRPr="006A6284" w:rsidRDefault="006A6284" w:rsidP="006A6284">
            <w:pPr>
              <w:rPr>
                <w:b/>
                <w:lang w:val="en-US"/>
              </w:rPr>
            </w:pPr>
          </w:p>
          <w:p w14:paraId="6D427FC5" w14:textId="77777777" w:rsidR="006A6284" w:rsidRPr="006A6284" w:rsidRDefault="006A6284" w:rsidP="006A6284">
            <w:pPr>
              <w:rPr>
                <w:lang w:val="en-US"/>
              </w:rPr>
            </w:pPr>
            <w:r w:rsidRPr="006A6284">
              <w:rPr>
                <w:lang w:val="en-US"/>
              </w:rPr>
              <w:t>74</w:t>
            </w:r>
          </w:p>
        </w:tc>
      </w:tr>
      <w:tr w:rsidR="006A6284" w:rsidRPr="006A6284" w14:paraId="367FF03B" w14:textId="77777777">
        <w:trPr>
          <w:trHeight w:val="229"/>
        </w:trPr>
        <w:tc>
          <w:tcPr>
            <w:tcW w:w="1568" w:type="dxa"/>
            <w:vMerge/>
            <w:tcBorders>
              <w:top w:val="single" w:sz="4" w:space="0" w:color="000000"/>
              <w:left w:val="single" w:sz="4" w:space="0" w:color="000000"/>
              <w:bottom w:val="single" w:sz="4" w:space="0" w:color="000000"/>
              <w:right w:val="single" w:sz="8" w:space="0" w:color="000000"/>
            </w:tcBorders>
            <w:vAlign w:val="center"/>
            <w:hideMark/>
          </w:tcPr>
          <w:p w14:paraId="6BAC7B60" w14:textId="77777777" w:rsidR="006A6284" w:rsidRPr="006A6284" w:rsidRDefault="006A6284" w:rsidP="006A6284">
            <w:pPr>
              <w:rPr>
                <w:b/>
                <w:lang w:val="en-US"/>
              </w:rPr>
            </w:pPr>
          </w:p>
        </w:tc>
        <w:tc>
          <w:tcPr>
            <w:tcW w:w="1536" w:type="dxa"/>
            <w:tcBorders>
              <w:top w:val="single" w:sz="4" w:space="0" w:color="000000"/>
              <w:left w:val="single" w:sz="8" w:space="0" w:color="000000"/>
              <w:bottom w:val="single" w:sz="4" w:space="0" w:color="000000"/>
              <w:right w:val="single" w:sz="8" w:space="0" w:color="000000"/>
            </w:tcBorders>
            <w:hideMark/>
          </w:tcPr>
          <w:p w14:paraId="530612E7" w14:textId="77777777" w:rsidR="006A6284" w:rsidRPr="006A6284" w:rsidRDefault="006A6284" w:rsidP="006A6284">
            <w:pPr>
              <w:rPr>
                <w:b/>
                <w:lang w:val="en-US"/>
              </w:rPr>
            </w:pPr>
            <w:proofErr w:type="spellStart"/>
            <w:r w:rsidRPr="006A6284">
              <w:rPr>
                <w:b/>
                <w:lang w:val="en-US"/>
              </w:rPr>
              <w:t>Güz</w:t>
            </w:r>
            <w:proofErr w:type="spellEnd"/>
            <w:r w:rsidRPr="006A6284">
              <w:rPr>
                <w:b/>
                <w:lang w:val="en-US"/>
              </w:rPr>
              <w:t xml:space="preserve"> ve Bahar</w:t>
            </w:r>
          </w:p>
        </w:tc>
        <w:tc>
          <w:tcPr>
            <w:tcW w:w="2711" w:type="dxa"/>
            <w:tcBorders>
              <w:top w:val="single" w:sz="4" w:space="0" w:color="000000"/>
              <w:left w:val="single" w:sz="8" w:space="0" w:color="000000"/>
              <w:bottom w:val="single" w:sz="4" w:space="0" w:color="000000"/>
              <w:right w:val="single" w:sz="8" w:space="0" w:color="000000"/>
            </w:tcBorders>
            <w:hideMark/>
          </w:tcPr>
          <w:p w14:paraId="2B0FF9AB" w14:textId="77777777" w:rsidR="006A6284" w:rsidRPr="006A6284" w:rsidRDefault="006A6284" w:rsidP="006A6284">
            <w:pPr>
              <w:rPr>
                <w:lang w:val="en-US"/>
              </w:rPr>
            </w:pPr>
            <w:r w:rsidRPr="006A6284">
              <w:rPr>
                <w:lang w:val="en-US"/>
              </w:rPr>
              <w:t xml:space="preserve">3.Sınıf Teorik </w:t>
            </w:r>
            <w:proofErr w:type="spellStart"/>
            <w:r w:rsidRPr="006A6284">
              <w:rPr>
                <w:lang w:val="en-US"/>
              </w:rPr>
              <w:t>Blokları</w:t>
            </w:r>
            <w:proofErr w:type="spellEnd"/>
            <w:r w:rsidRPr="006A6284">
              <w:rPr>
                <w:lang w:val="en-US"/>
              </w:rPr>
              <w:t xml:space="preserve"> </w:t>
            </w:r>
            <w:proofErr w:type="spellStart"/>
            <w:r w:rsidRPr="006A6284">
              <w:rPr>
                <w:lang w:val="en-US"/>
              </w:rPr>
              <w:t>Sistemik</w:t>
            </w:r>
            <w:proofErr w:type="spellEnd"/>
            <w:r w:rsidRPr="006A6284">
              <w:rPr>
                <w:lang w:val="en-US"/>
              </w:rPr>
              <w:t xml:space="preserve"> </w:t>
            </w:r>
            <w:proofErr w:type="spellStart"/>
            <w:r w:rsidRPr="006A6284">
              <w:rPr>
                <w:lang w:val="en-US"/>
              </w:rPr>
              <w:t>Hastalıkları</w:t>
            </w:r>
            <w:proofErr w:type="spellEnd"/>
          </w:p>
        </w:tc>
        <w:tc>
          <w:tcPr>
            <w:tcW w:w="1134" w:type="dxa"/>
            <w:tcBorders>
              <w:top w:val="single" w:sz="4" w:space="0" w:color="000000"/>
              <w:left w:val="single" w:sz="8" w:space="0" w:color="000000"/>
              <w:bottom w:val="single" w:sz="4" w:space="0" w:color="000000"/>
              <w:right w:val="single" w:sz="8" w:space="0" w:color="000000"/>
            </w:tcBorders>
            <w:hideMark/>
          </w:tcPr>
          <w:p w14:paraId="1EE9CF1E" w14:textId="77777777" w:rsidR="006A6284" w:rsidRPr="006A6284" w:rsidRDefault="006A6284" w:rsidP="006A6284">
            <w:pPr>
              <w:rPr>
                <w:lang w:val="en-US"/>
              </w:rPr>
            </w:pPr>
            <w:r w:rsidRPr="006A6284">
              <w:rPr>
                <w:lang w:val="en-US"/>
              </w:rPr>
              <w:t>5</w:t>
            </w:r>
          </w:p>
        </w:tc>
        <w:tc>
          <w:tcPr>
            <w:tcW w:w="1139" w:type="dxa"/>
            <w:tcBorders>
              <w:top w:val="single" w:sz="4" w:space="0" w:color="000000"/>
              <w:left w:val="single" w:sz="8" w:space="0" w:color="000000"/>
              <w:bottom w:val="single" w:sz="4" w:space="0" w:color="000000"/>
              <w:right w:val="single" w:sz="8" w:space="0" w:color="000000"/>
            </w:tcBorders>
          </w:tcPr>
          <w:p w14:paraId="0ABB7C02" w14:textId="77777777" w:rsidR="006A6284" w:rsidRPr="006A6284" w:rsidRDefault="006A6284" w:rsidP="006A6284">
            <w:pPr>
              <w:rPr>
                <w:lang w:val="en-US"/>
              </w:rPr>
            </w:pPr>
          </w:p>
        </w:tc>
        <w:tc>
          <w:tcPr>
            <w:tcW w:w="1184" w:type="dxa"/>
            <w:tcBorders>
              <w:top w:val="single" w:sz="4" w:space="0" w:color="000000"/>
              <w:left w:val="single" w:sz="8" w:space="0" w:color="000000"/>
              <w:bottom w:val="single" w:sz="4" w:space="0" w:color="000000"/>
              <w:right w:val="single" w:sz="8" w:space="0" w:color="000000"/>
            </w:tcBorders>
            <w:hideMark/>
          </w:tcPr>
          <w:p w14:paraId="5590FE7D" w14:textId="77777777" w:rsidR="006A6284" w:rsidRPr="006A6284" w:rsidRDefault="006A6284" w:rsidP="006A6284">
            <w:pPr>
              <w:rPr>
                <w:lang w:val="en-US"/>
              </w:rPr>
            </w:pPr>
            <w:r w:rsidRPr="006A6284">
              <w:rPr>
                <w:lang w:val="en-US"/>
              </w:rPr>
              <w:t>74</w:t>
            </w:r>
          </w:p>
        </w:tc>
      </w:tr>
      <w:tr w:rsidR="006A6284" w:rsidRPr="006A6284" w14:paraId="645E346F" w14:textId="77777777">
        <w:trPr>
          <w:trHeight w:val="691"/>
        </w:trPr>
        <w:tc>
          <w:tcPr>
            <w:tcW w:w="1568" w:type="dxa"/>
            <w:vMerge/>
            <w:tcBorders>
              <w:top w:val="single" w:sz="4" w:space="0" w:color="000000"/>
              <w:left w:val="single" w:sz="4" w:space="0" w:color="000000"/>
              <w:bottom w:val="single" w:sz="4" w:space="0" w:color="000000"/>
              <w:right w:val="single" w:sz="8" w:space="0" w:color="000000"/>
            </w:tcBorders>
            <w:vAlign w:val="center"/>
            <w:hideMark/>
          </w:tcPr>
          <w:p w14:paraId="652FD3B5" w14:textId="77777777" w:rsidR="006A6284" w:rsidRPr="006A6284" w:rsidRDefault="006A6284" w:rsidP="006A6284">
            <w:pPr>
              <w:rPr>
                <w:b/>
                <w:lang w:val="en-US"/>
              </w:rPr>
            </w:pPr>
          </w:p>
        </w:tc>
        <w:tc>
          <w:tcPr>
            <w:tcW w:w="1536" w:type="dxa"/>
            <w:tcBorders>
              <w:top w:val="single" w:sz="4" w:space="0" w:color="000000"/>
              <w:left w:val="single" w:sz="8" w:space="0" w:color="000000"/>
              <w:bottom w:val="single" w:sz="4" w:space="0" w:color="000000"/>
              <w:right w:val="single" w:sz="8" w:space="0" w:color="000000"/>
            </w:tcBorders>
          </w:tcPr>
          <w:p w14:paraId="76D9C382" w14:textId="77777777" w:rsidR="006A6284" w:rsidRPr="006A6284" w:rsidRDefault="006A6284" w:rsidP="006A6284">
            <w:pPr>
              <w:rPr>
                <w:b/>
                <w:lang w:val="en-US"/>
              </w:rPr>
            </w:pPr>
          </w:p>
          <w:p w14:paraId="1B2E3CA1" w14:textId="77777777" w:rsidR="006A6284" w:rsidRPr="006A6284" w:rsidRDefault="006A6284" w:rsidP="006A6284">
            <w:pPr>
              <w:rPr>
                <w:b/>
                <w:lang w:val="en-US"/>
              </w:rPr>
            </w:pPr>
            <w:r w:rsidRPr="006A6284">
              <w:rPr>
                <w:b/>
                <w:lang w:val="en-US"/>
              </w:rPr>
              <w:t>Bahar</w:t>
            </w:r>
          </w:p>
        </w:tc>
        <w:tc>
          <w:tcPr>
            <w:tcW w:w="2711" w:type="dxa"/>
            <w:tcBorders>
              <w:top w:val="single" w:sz="4" w:space="0" w:color="000000"/>
              <w:left w:val="single" w:sz="8" w:space="0" w:color="000000"/>
              <w:bottom w:val="single" w:sz="4" w:space="0" w:color="000000"/>
              <w:right w:val="single" w:sz="8" w:space="0" w:color="000000"/>
            </w:tcBorders>
            <w:hideMark/>
          </w:tcPr>
          <w:p w14:paraId="57D89D44" w14:textId="77777777" w:rsidR="006A6284" w:rsidRPr="006A6284" w:rsidRDefault="006A6284" w:rsidP="006A6284">
            <w:pPr>
              <w:rPr>
                <w:lang w:val="en-US"/>
              </w:rPr>
            </w:pPr>
            <w:r w:rsidRPr="006A6284">
              <w:rPr>
                <w:lang w:val="en-US"/>
              </w:rPr>
              <w:t xml:space="preserve">3.Sınıf Teorik </w:t>
            </w:r>
            <w:proofErr w:type="spellStart"/>
            <w:r w:rsidRPr="006A6284">
              <w:rPr>
                <w:lang w:val="en-US"/>
              </w:rPr>
              <w:t>Blokları</w:t>
            </w:r>
            <w:proofErr w:type="spellEnd"/>
            <w:r w:rsidRPr="006A6284">
              <w:rPr>
                <w:lang w:val="en-US"/>
              </w:rPr>
              <w:t xml:space="preserve"> Ağız Diş ve Çene </w:t>
            </w:r>
            <w:proofErr w:type="spellStart"/>
            <w:r w:rsidRPr="006A6284">
              <w:rPr>
                <w:lang w:val="en-US"/>
              </w:rPr>
              <w:t>Cerrahisi</w:t>
            </w:r>
            <w:proofErr w:type="spellEnd"/>
            <w:r w:rsidRPr="006A6284">
              <w:rPr>
                <w:lang w:val="en-US"/>
              </w:rPr>
              <w:t xml:space="preserve"> </w:t>
            </w:r>
          </w:p>
        </w:tc>
        <w:tc>
          <w:tcPr>
            <w:tcW w:w="1134" w:type="dxa"/>
            <w:tcBorders>
              <w:top w:val="single" w:sz="4" w:space="0" w:color="000000"/>
              <w:left w:val="single" w:sz="8" w:space="0" w:color="000000"/>
              <w:bottom w:val="single" w:sz="4" w:space="0" w:color="000000"/>
              <w:right w:val="single" w:sz="8" w:space="0" w:color="000000"/>
            </w:tcBorders>
          </w:tcPr>
          <w:p w14:paraId="2C161D0F" w14:textId="77777777" w:rsidR="006A6284" w:rsidRPr="006A6284" w:rsidRDefault="006A6284" w:rsidP="006A6284">
            <w:pPr>
              <w:rPr>
                <w:b/>
                <w:lang w:val="en-US"/>
              </w:rPr>
            </w:pPr>
          </w:p>
          <w:p w14:paraId="67659CBE" w14:textId="77777777" w:rsidR="006A6284" w:rsidRPr="006A6284" w:rsidRDefault="006A6284" w:rsidP="006A6284">
            <w:pPr>
              <w:rPr>
                <w:lang w:val="en-US"/>
              </w:rPr>
            </w:pPr>
            <w:r w:rsidRPr="006A6284">
              <w:rPr>
                <w:lang w:val="en-US"/>
              </w:rPr>
              <w:t xml:space="preserve">          7</w:t>
            </w:r>
          </w:p>
        </w:tc>
        <w:tc>
          <w:tcPr>
            <w:tcW w:w="1139" w:type="dxa"/>
            <w:tcBorders>
              <w:top w:val="single" w:sz="4" w:space="0" w:color="000000"/>
              <w:left w:val="single" w:sz="8" w:space="0" w:color="000000"/>
              <w:bottom w:val="single" w:sz="4" w:space="0" w:color="000000"/>
              <w:right w:val="single" w:sz="8" w:space="0" w:color="000000"/>
            </w:tcBorders>
          </w:tcPr>
          <w:p w14:paraId="403B0C20" w14:textId="77777777" w:rsidR="006A6284" w:rsidRPr="006A6284" w:rsidRDefault="006A6284" w:rsidP="006A6284">
            <w:pPr>
              <w:rPr>
                <w:b/>
                <w:lang w:val="en-US"/>
              </w:rPr>
            </w:pPr>
          </w:p>
          <w:p w14:paraId="344CFF11" w14:textId="77777777" w:rsidR="006A6284" w:rsidRPr="006A6284" w:rsidRDefault="006A6284" w:rsidP="006A6284">
            <w:pPr>
              <w:rPr>
                <w:lang w:val="en-US"/>
              </w:rPr>
            </w:pPr>
          </w:p>
        </w:tc>
        <w:tc>
          <w:tcPr>
            <w:tcW w:w="1184" w:type="dxa"/>
            <w:tcBorders>
              <w:top w:val="single" w:sz="4" w:space="0" w:color="000000"/>
              <w:left w:val="single" w:sz="8" w:space="0" w:color="000000"/>
              <w:bottom w:val="single" w:sz="4" w:space="0" w:color="000000"/>
              <w:right w:val="single" w:sz="8" w:space="0" w:color="000000"/>
            </w:tcBorders>
          </w:tcPr>
          <w:p w14:paraId="08E2080B" w14:textId="77777777" w:rsidR="006A6284" w:rsidRPr="006A6284" w:rsidRDefault="006A6284" w:rsidP="006A6284">
            <w:pPr>
              <w:rPr>
                <w:b/>
                <w:lang w:val="en-US"/>
              </w:rPr>
            </w:pPr>
          </w:p>
          <w:p w14:paraId="625B51CE" w14:textId="77777777" w:rsidR="006A6284" w:rsidRPr="006A6284" w:rsidRDefault="006A6284" w:rsidP="006A6284">
            <w:pPr>
              <w:rPr>
                <w:lang w:val="en-US"/>
              </w:rPr>
            </w:pPr>
            <w:r w:rsidRPr="006A6284">
              <w:rPr>
                <w:lang w:val="en-US"/>
              </w:rPr>
              <w:t>87</w:t>
            </w:r>
          </w:p>
        </w:tc>
      </w:tr>
      <w:tr w:rsidR="006A6284" w:rsidRPr="006A6284" w14:paraId="752609A6" w14:textId="77777777">
        <w:trPr>
          <w:trHeight w:val="457"/>
        </w:trPr>
        <w:tc>
          <w:tcPr>
            <w:tcW w:w="1568" w:type="dxa"/>
            <w:vMerge/>
            <w:tcBorders>
              <w:top w:val="single" w:sz="4" w:space="0" w:color="000000"/>
              <w:left w:val="single" w:sz="4" w:space="0" w:color="000000"/>
              <w:bottom w:val="single" w:sz="4" w:space="0" w:color="000000"/>
              <w:right w:val="single" w:sz="8" w:space="0" w:color="000000"/>
            </w:tcBorders>
            <w:vAlign w:val="center"/>
            <w:hideMark/>
          </w:tcPr>
          <w:p w14:paraId="0D0E760C" w14:textId="77777777" w:rsidR="006A6284" w:rsidRPr="006A6284" w:rsidRDefault="006A6284" w:rsidP="006A6284">
            <w:pPr>
              <w:rPr>
                <w:b/>
                <w:lang w:val="en-US"/>
              </w:rPr>
            </w:pPr>
          </w:p>
        </w:tc>
        <w:tc>
          <w:tcPr>
            <w:tcW w:w="1536" w:type="dxa"/>
            <w:tcBorders>
              <w:top w:val="single" w:sz="4" w:space="0" w:color="000000"/>
              <w:left w:val="single" w:sz="8" w:space="0" w:color="000000"/>
              <w:bottom w:val="single" w:sz="4" w:space="0" w:color="000000"/>
              <w:right w:val="single" w:sz="8" w:space="0" w:color="000000"/>
            </w:tcBorders>
            <w:hideMark/>
          </w:tcPr>
          <w:p w14:paraId="7ED3572A" w14:textId="77777777" w:rsidR="006A6284" w:rsidRPr="006A6284" w:rsidRDefault="006A6284" w:rsidP="006A6284">
            <w:pPr>
              <w:rPr>
                <w:b/>
                <w:lang w:val="en-US"/>
              </w:rPr>
            </w:pPr>
            <w:proofErr w:type="spellStart"/>
            <w:r w:rsidRPr="006A6284">
              <w:rPr>
                <w:b/>
                <w:lang w:val="en-US"/>
              </w:rPr>
              <w:t>Güz</w:t>
            </w:r>
            <w:proofErr w:type="spellEnd"/>
          </w:p>
        </w:tc>
        <w:tc>
          <w:tcPr>
            <w:tcW w:w="2711" w:type="dxa"/>
            <w:tcBorders>
              <w:top w:val="single" w:sz="4" w:space="0" w:color="000000"/>
              <w:left w:val="single" w:sz="8" w:space="0" w:color="000000"/>
              <w:bottom w:val="single" w:sz="4" w:space="0" w:color="000000"/>
              <w:right w:val="single" w:sz="8" w:space="0" w:color="000000"/>
            </w:tcBorders>
            <w:hideMark/>
          </w:tcPr>
          <w:p w14:paraId="0CC3D7ED" w14:textId="77777777" w:rsidR="006A6284" w:rsidRPr="006A6284" w:rsidRDefault="006A6284" w:rsidP="006A6284">
            <w:pPr>
              <w:rPr>
                <w:lang w:val="en-US"/>
              </w:rPr>
            </w:pPr>
            <w:r w:rsidRPr="006A6284">
              <w:rPr>
                <w:lang w:val="en-US"/>
              </w:rPr>
              <w:t xml:space="preserve">4. Sınıf Teorik </w:t>
            </w:r>
            <w:proofErr w:type="spellStart"/>
            <w:r w:rsidRPr="006A6284">
              <w:rPr>
                <w:lang w:val="en-US"/>
              </w:rPr>
              <w:t>Blokları</w:t>
            </w:r>
            <w:proofErr w:type="spellEnd"/>
            <w:r w:rsidRPr="006A6284">
              <w:rPr>
                <w:lang w:val="en-US"/>
              </w:rPr>
              <w:t xml:space="preserve"> </w:t>
            </w:r>
          </w:p>
        </w:tc>
        <w:tc>
          <w:tcPr>
            <w:tcW w:w="1134" w:type="dxa"/>
            <w:tcBorders>
              <w:top w:val="single" w:sz="4" w:space="0" w:color="000000"/>
              <w:left w:val="single" w:sz="8" w:space="0" w:color="000000"/>
              <w:bottom w:val="single" w:sz="4" w:space="0" w:color="000000"/>
              <w:right w:val="single" w:sz="8" w:space="0" w:color="000000"/>
            </w:tcBorders>
            <w:hideMark/>
          </w:tcPr>
          <w:p w14:paraId="503F67B4" w14:textId="77777777" w:rsidR="006A6284" w:rsidRPr="006A6284" w:rsidRDefault="006A6284" w:rsidP="006A6284">
            <w:pPr>
              <w:rPr>
                <w:lang w:val="en-US"/>
              </w:rPr>
            </w:pPr>
            <w:r w:rsidRPr="006A6284">
              <w:rPr>
                <w:lang w:val="en-US"/>
              </w:rPr>
              <w:tab/>
            </w:r>
            <w:r w:rsidRPr="006A6284">
              <w:rPr>
                <w:lang w:val="en-US"/>
              </w:rPr>
              <w:tab/>
              <w:t>12</w:t>
            </w:r>
          </w:p>
        </w:tc>
        <w:tc>
          <w:tcPr>
            <w:tcW w:w="1139" w:type="dxa"/>
            <w:tcBorders>
              <w:top w:val="single" w:sz="4" w:space="0" w:color="000000"/>
              <w:left w:val="single" w:sz="8" w:space="0" w:color="000000"/>
              <w:bottom w:val="single" w:sz="4" w:space="0" w:color="000000"/>
              <w:right w:val="single" w:sz="8" w:space="0" w:color="000000"/>
            </w:tcBorders>
          </w:tcPr>
          <w:p w14:paraId="2B7A3E9B" w14:textId="77777777" w:rsidR="006A6284" w:rsidRPr="006A6284" w:rsidRDefault="006A6284" w:rsidP="006A6284">
            <w:pPr>
              <w:rPr>
                <w:lang w:val="en-US"/>
              </w:rPr>
            </w:pPr>
          </w:p>
        </w:tc>
        <w:tc>
          <w:tcPr>
            <w:tcW w:w="1184" w:type="dxa"/>
            <w:tcBorders>
              <w:top w:val="single" w:sz="4" w:space="0" w:color="000000"/>
              <w:left w:val="single" w:sz="8" w:space="0" w:color="000000"/>
              <w:bottom w:val="single" w:sz="4" w:space="0" w:color="000000"/>
              <w:right w:val="single" w:sz="8" w:space="0" w:color="000000"/>
            </w:tcBorders>
            <w:hideMark/>
          </w:tcPr>
          <w:p w14:paraId="0BC08E76" w14:textId="77777777" w:rsidR="006A6284" w:rsidRPr="006A6284" w:rsidRDefault="006A6284" w:rsidP="006A6284">
            <w:pPr>
              <w:rPr>
                <w:lang w:val="en-US"/>
              </w:rPr>
            </w:pPr>
            <w:r w:rsidRPr="006A6284">
              <w:rPr>
                <w:lang w:val="en-US"/>
              </w:rPr>
              <w:t>82</w:t>
            </w:r>
          </w:p>
        </w:tc>
      </w:tr>
      <w:tr w:rsidR="006A6284" w:rsidRPr="006A6284" w14:paraId="7541C082" w14:textId="77777777">
        <w:trPr>
          <w:trHeight w:val="460"/>
        </w:trPr>
        <w:tc>
          <w:tcPr>
            <w:tcW w:w="1568" w:type="dxa"/>
            <w:vMerge/>
            <w:tcBorders>
              <w:top w:val="single" w:sz="4" w:space="0" w:color="000000"/>
              <w:left w:val="single" w:sz="4" w:space="0" w:color="000000"/>
              <w:bottom w:val="single" w:sz="4" w:space="0" w:color="000000"/>
              <w:right w:val="single" w:sz="8" w:space="0" w:color="000000"/>
            </w:tcBorders>
            <w:vAlign w:val="center"/>
            <w:hideMark/>
          </w:tcPr>
          <w:p w14:paraId="4F4D1BC4" w14:textId="77777777" w:rsidR="006A6284" w:rsidRPr="006A6284" w:rsidRDefault="006A6284" w:rsidP="006A6284">
            <w:pPr>
              <w:rPr>
                <w:b/>
                <w:lang w:val="en-US"/>
              </w:rPr>
            </w:pPr>
          </w:p>
        </w:tc>
        <w:tc>
          <w:tcPr>
            <w:tcW w:w="1536" w:type="dxa"/>
            <w:tcBorders>
              <w:top w:val="single" w:sz="4" w:space="0" w:color="000000"/>
              <w:left w:val="single" w:sz="8" w:space="0" w:color="000000"/>
              <w:bottom w:val="single" w:sz="4" w:space="0" w:color="000000"/>
              <w:right w:val="single" w:sz="8" w:space="0" w:color="000000"/>
            </w:tcBorders>
            <w:hideMark/>
          </w:tcPr>
          <w:p w14:paraId="5C2F0EC9" w14:textId="77777777" w:rsidR="006A6284" w:rsidRPr="006A6284" w:rsidRDefault="006A6284" w:rsidP="006A6284">
            <w:pPr>
              <w:rPr>
                <w:b/>
                <w:lang w:val="en-US"/>
              </w:rPr>
            </w:pPr>
            <w:proofErr w:type="spellStart"/>
            <w:r w:rsidRPr="006A6284">
              <w:rPr>
                <w:b/>
                <w:lang w:val="en-US"/>
              </w:rPr>
              <w:t>Güz</w:t>
            </w:r>
            <w:proofErr w:type="spellEnd"/>
          </w:p>
        </w:tc>
        <w:tc>
          <w:tcPr>
            <w:tcW w:w="2711" w:type="dxa"/>
            <w:tcBorders>
              <w:top w:val="single" w:sz="4" w:space="0" w:color="000000"/>
              <w:left w:val="single" w:sz="8" w:space="0" w:color="000000"/>
              <w:bottom w:val="single" w:sz="4" w:space="0" w:color="000000"/>
              <w:right w:val="single" w:sz="8" w:space="0" w:color="000000"/>
            </w:tcBorders>
            <w:hideMark/>
          </w:tcPr>
          <w:p w14:paraId="14571408" w14:textId="77777777" w:rsidR="006A6284" w:rsidRPr="006A6284" w:rsidRDefault="006A6284" w:rsidP="006A6284">
            <w:pPr>
              <w:rPr>
                <w:lang w:val="en-US"/>
              </w:rPr>
            </w:pPr>
            <w:r w:rsidRPr="006A6284">
              <w:rPr>
                <w:lang w:val="en-US"/>
              </w:rPr>
              <w:t xml:space="preserve">5. Sınıf Teorik </w:t>
            </w:r>
            <w:proofErr w:type="spellStart"/>
            <w:r w:rsidRPr="006A6284">
              <w:rPr>
                <w:lang w:val="en-US"/>
              </w:rPr>
              <w:t>Blokları</w:t>
            </w:r>
            <w:proofErr w:type="spellEnd"/>
            <w:r w:rsidRPr="006A6284">
              <w:rPr>
                <w:lang w:val="en-US"/>
              </w:rPr>
              <w:t xml:space="preserve"> </w:t>
            </w:r>
          </w:p>
        </w:tc>
        <w:tc>
          <w:tcPr>
            <w:tcW w:w="1134" w:type="dxa"/>
            <w:tcBorders>
              <w:top w:val="single" w:sz="4" w:space="0" w:color="000000"/>
              <w:left w:val="single" w:sz="8" w:space="0" w:color="000000"/>
              <w:bottom w:val="single" w:sz="4" w:space="0" w:color="000000"/>
              <w:right w:val="single" w:sz="8" w:space="0" w:color="000000"/>
            </w:tcBorders>
            <w:hideMark/>
          </w:tcPr>
          <w:p w14:paraId="6BA836AB" w14:textId="77777777" w:rsidR="006A6284" w:rsidRPr="006A6284" w:rsidRDefault="006A6284" w:rsidP="006A6284">
            <w:pPr>
              <w:rPr>
                <w:lang w:val="en-US"/>
              </w:rPr>
            </w:pPr>
            <w:r w:rsidRPr="006A6284">
              <w:rPr>
                <w:lang w:val="en-US"/>
              </w:rPr>
              <w:t>4</w:t>
            </w:r>
          </w:p>
        </w:tc>
        <w:tc>
          <w:tcPr>
            <w:tcW w:w="1139" w:type="dxa"/>
            <w:tcBorders>
              <w:top w:val="single" w:sz="4" w:space="0" w:color="000000"/>
              <w:left w:val="single" w:sz="8" w:space="0" w:color="000000"/>
              <w:bottom w:val="single" w:sz="4" w:space="0" w:color="000000"/>
              <w:right w:val="single" w:sz="8" w:space="0" w:color="000000"/>
            </w:tcBorders>
          </w:tcPr>
          <w:p w14:paraId="2F462E11" w14:textId="77777777" w:rsidR="006A6284" w:rsidRPr="006A6284" w:rsidRDefault="006A6284" w:rsidP="006A6284">
            <w:pPr>
              <w:rPr>
                <w:lang w:val="en-US"/>
              </w:rPr>
            </w:pPr>
          </w:p>
        </w:tc>
        <w:tc>
          <w:tcPr>
            <w:tcW w:w="1184" w:type="dxa"/>
            <w:tcBorders>
              <w:top w:val="single" w:sz="4" w:space="0" w:color="000000"/>
              <w:left w:val="single" w:sz="8" w:space="0" w:color="000000"/>
              <w:bottom w:val="single" w:sz="4" w:space="0" w:color="000000"/>
              <w:right w:val="single" w:sz="8" w:space="0" w:color="000000"/>
            </w:tcBorders>
            <w:hideMark/>
          </w:tcPr>
          <w:p w14:paraId="3262040A" w14:textId="77777777" w:rsidR="006A6284" w:rsidRPr="006A6284" w:rsidRDefault="006A6284" w:rsidP="006A6284">
            <w:pPr>
              <w:rPr>
                <w:lang w:val="en-US"/>
              </w:rPr>
            </w:pPr>
            <w:r w:rsidRPr="006A6284">
              <w:rPr>
                <w:lang w:val="en-US"/>
              </w:rPr>
              <w:t>50</w:t>
            </w:r>
          </w:p>
        </w:tc>
      </w:tr>
      <w:tr w:rsidR="006A6284" w:rsidRPr="006A6284" w14:paraId="79AD9DE8" w14:textId="77777777">
        <w:trPr>
          <w:trHeight w:val="386"/>
        </w:trPr>
        <w:tc>
          <w:tcPr>
            <w:tcW w:w="1568" w:type="dxa"/>
            <w:vMerge/>
            <w:tcBorders>
              <w:top w:val="single" w:sz="4" w:space="0" w:color="000000"/>
              <w:left w:val="single" w:sz="4" w:space="0" w:color="000000"/>
              <w:bottom w:val="single" w:sz="4" w:space="0" w:color="000000"/>
              <w:right w:val="single" w:sz="8" w:space="0" w:color="000000"/>
            </w:tcBorders>
            <w:vAlign w:val="center"/>
            <w:hideMark/>
          </w:tcPr>
          <w:p w14:paraId="76832300" w14:textId="77777777" w:rsidR="006A6284" w:rsidRPr="006A6284" w:rsidRDefault="006A6284" w:rsidP="006A6284">
            <w:pPr>
              <w:rPr>
                <w:b/>
                <w:lang w:val="en-US"/>
              </w:rPr>
            </w:pPr>
          </w:p>
        </w:tc>
        <w:tc>
          <w:tcPr>
            <w:tcW w:w="1536" w:type="dxa"/>
            <w:tcBorders>
              <w:top w:val="single" w:sz="4" w:space="0" w:color="000000"/>
              <w:left w:val="single" w:sz="8" w:space="0" w:color="000000"/>
              <w:bottom w:val="single" w:sz="8" w:space="0" w:color="000000"/>
              <w:right w:val="single" w:sz="8" w:space="0" w:color="000000"/>
            </w:tcBorders>
          </w:tcPr>
          <w:p w14:paraId="1FE2A6DF" w14:textId="77777777" w:rsidR="006A6284" w:rsidRPr="006A6284" w:rsidRDefault="006A6284" w:rsidP="006A6284">
            <w:pPr>
              <w:rPr>
                <w:b/>
                <w:lang w:val="en-US"/>
              </w:rPr>
            </w:pPr>
          </w:p>
        </w:tc>
        <w:tc>
          <w:tcPr>
            <w:tcW w:w="2711" w:type="dxa"/>
            <w:tcBorders>
              <w:top w:val="single" w:sz="4" w:space="0" w:color="000000"/>
              <w:left w:val="single" w:sz="8" w:space="0" w:color="000000"/>
              <w:bottom w:val="single" w:sz="8" w:space="0" w:color="000000"/>
              <w:right w:val="single" w:sz="8" w:space="0" w:color="000000"/>
            </w:tcBorders>
          </w:tcPr>
          <w:p w14:paraId="552873D4" w14:textId="77777777" w:rsidR="006A6284" w:rsidRPr="006A6284" w:rsidRDefault="006A6284" w:rsidP="006A6284">
            <w:pPr>
              <w:rPr>
                <w:lang w:val="en-US"/>
              </w:rPr>
            </w:pPr>
          </w:p>
        </w:tc>
        <w:tc>
          <w:tcPr>
            <w:tcW w:w="1134" w:type="dxa"/>
            <w:tcBorders>
              <w:top w:val="single" w:sz="4" w:space="0" w:color="000000"/>
              <w:left w:val="single" w:sz="8" w:space="0" w:color="000000"/>
              <w:bottom w:val="single" w:sz="8" w:space="0" w:color="000000"/>
              <w:right w:val="single" w:sz="8" w:space="0" w:color="000000"/>
            </w:tcBorders>
          </w:tcPr>
          <w:p w14:paraId="0BF07C69" w14:textId="77777777" w:rsidR="006A6284" w:rsidRPr="006A6284" w:rsidRDefault="006A6284" w:rsidP="006A6284">
            <w:pPr>
              <w:rPr>
                <w:lang w:val="en-US"/>
              </w:rPr>
            </w:pPr>
          </w:p>
        </w:tc>
        <w:tc>
          <w:tcPr>
            <w:tcW w:w="1139" w:type="dxa"/>
            <w:tcBorders>
              <w:top w:val="single" w:sz="4" w:space="0" w:color="000000"/>
              <w:left w:val="single" w:sz="8" w:space="0" w:color="000000"/>
              <w:bottom w:val="single" w:sz="8" w:space="0" w:color="000000"/>
              <w:right w:val="single" w:sz="8" w:space="0" w:color="000000"/>
            </w:tcBorders>
          </w:tcPr>
          <w:p w14:paraId="23E18D4E" w14:textId="77777777" w:rsidR="006A6284" w:rsidRPr="006A6284" w:rsidRDefault="006A6284" w:rsidP="006A6284">
            <w:pPr>
              <w:rPr>
                <w:lang w:val="en-US"/>
              </w:rPr>
            </w:pPr>
          </w:p>
        </w:tc>
        <w:tc>
          <w:tcPr>
            <w:tcW w:w="1184" w:type="dxa"/>
            <w:tcBorders>
              <w:top w:val="single" w:sz="4" w:space="0" w:color="000000"/>
              <w:left w:val="single" w:sz="8" w:space="0" w:color="000000"/>
              <w:bottom w:val="single" w:sz="8" w:space="0" w:color="000000"/>
              <w:right w:val="single" w:sz="8" w:space="0" w:color="000000"/>
            </w:tcBorders>
          </w:tcPr>
          <w:p w14:paraId="1EF6B5EA" w14:textId="77777777" w:rsidR="006A6284" w:rsidRPr="006A6284" w:rsidRDefault="006A6284" w:rsidP="006A6284">
            <w:pPr>
              <w:rPr>
                <w:lang w:val="en-US"/>
              </w:rPr>
            </w:pPr>
          </w:p>
        </w:tc>
      </w:tr>
      <w:tr w:rsidR="006A6284" w:rsidRPr="006A6284" w14:paraId="5C76A83D" w14:textId="77777777">
        <w:trPr>
          <w:trHeight w:val="228"/>
        </w:trPr>
        <w:tc>
          <w:tcPr>
            <w:tcW w:w="1568" w:type="dxa"/>
            <w:vMerge/>
            <w:tcBorders>
              <w:top w:val="single" w:sz="4" w:space="0" w:color="000000"/>
              <w:left w:val="single" w:sz="4" w:space="0" w:color="000000"/>
              <w:bottom w:val="single" w:sz="4" w:space="0" w:color="000000"/>
              <w:right w:val="single" w:sz="8" w:space="0" w:color="000000"/>
            </w:tcBorders>
            <w:vAlign w:val="center"/>
            <w:hideMark/>
          </w:tcPr>
          <w:p w14:paraId="148FCD90" w14:textId="77777777" w:rsidR="006A6284" w:rsidRPr="006A6284" w:rsidRDefault="006A6284" w:rsidP="006A6284">
            <w:pPr>
              <w:rPr>
                <w:b/>
                <w:lang w:val="en-US"/>
              </w:rPr>
            </w:pPr>
          </w:p>
        </w:tc>
        <w:tc>
          <w:tcPr>
            <w:tcW w:w="1536" w:type="dxa"/>
            <w:tcBorders>
              <w:top w:val="single" w:sz="8" w:space="0" w:color="000000"/>
              <w:left w:val="single" w:sz="8" w:space="0" w:color="000000"/>
              <w:bottom w:val="single" w:sz="8" w:space="0" w:color="000000"/>
              <w:right w:val="single" w:sz="8" w:space="0" w:color="000000"/>
            </w:tcBorders>
            <w:hideMark/>
          </w:tcPr>
          <w:p w14:paraId="6BCDBF96" w14:textId="77777777" w:rsidR="006A6284" w:rsidRPr="006A6284" w:rsidRDefault="006A6284" w:rsidP="006A6284">
            <w:pPr>
              <w:rPr>
                <w:b/>
                <w:lang w:val="en-US"/>
              </w:rPr>
            </w:pPr>
            <w:proofErr w:type="spellStart"/>
            <w:r w:rsidRPr="006A6284">
              <w:rPr>
                <w:b/>
                <w:lang w:val="en-US"/>
              </w:rPr>
              <w:t>Güz</w:t>
            </w:r>
            <w:proofErr w:type="spellEnd"/>
          </w:p>
        </w:tc>
        <w:tc>
          <w:tcPr>
            <w:tcW w:w="2711" w:type="dxa"/>
            <w:tcBorders>
              <w:top w:val="single" w:sz="8" w:space="0" w:color="000000"/>
              <w:left w:val="single" w:sz="8" w:space="0" w:color="000000"/>
              <w:bottom w:val="single" w:sz="8" w:space="0" w:color="000000"/>
              <w:right w:val="single" w:sz="8" w:space="0" w:color="000000"/>
            </w:tcBorders>
            <w:hideMark/>
          </w:tcPr>
          <w:p w14:paraId="4F3BD920" w14:textId="77777777" w:rsidR="006A6284" w:rsidRPr="006A6284" w:rsidRDefault="006A6284" w:rsidP="006A6284">
            <w:pPr>
              <w:rPr>
                <w:lang w:val="en-US"/>
              </w:rPr>
            </w:pPr>
            <w:r w:rsidRPr="006A6284">
              <w:rPr>
                <w:lang w:val="en-US"/>
              </w:rPr>
              <w:t xml:space="preserve">1. Sınıf Teorik </w:t>
            </w:r>
            <w:proofErr w:type="spellStart"/>
            <w:r w:rsidRPr="006A6284">
              <w:rPr>
                <w:lang w:val="en-US"/>
              </w:rPr>
              <w:t>Blokları</w:t>
            </w:r>
            <w:proofErr w:type="spellEnd"/>
            <w:r w:rsidRPr="006A6284">
              <w:rPr>
                <w:lang w:val="en-US"/>
              </w:rPr>
              <w:t xml:space="preserve"> –Diş</w:t>
            </w:r>
          </w:p>
          <w:p w14:paraId="46056F60" w14:textId="77777777" w:rsidR="006A6284" w:rsidRPr="006A6284" w:rsidRDefault="006A6284" w:rsidP="006A6284">
            <w:pPr>
              <w:rPr>
                <w:lang w:val="en-US"/>
              </w:rPr>
            </w:pPr>
            <w:proofErr w:type="spellStart"/>
            <w:r w:rsidRPr="006A6284">
              <w:rPr>
                <w:lang w:val="en-US"/>
              </w:rPr>
              <w:t>Hekimliği</w:t>
            </w:r>
            <w:proofErr w:type="spellEnd"/>
            <w:r w:rsidRPr="006A6284">
              <w:rPr>
                <w:lang w:val="en-US"/>
              </w:rPr>
              <w:t xml:space="preserve"> Tarihi </w:t>
            </w:r>
            <w:proofErr w:type="spellStart"/>
            <w:r w:rsidRPr="006A6284">
              <w:rPr>
                <w:lang w:val="en-US"/>
              </w:rPr>
              <w:t>Bloğu</w:t>
            </w:r>
            <w:proofErr w:type="spellEnd"/>
          </w:p>
        </w:tc>
        <w:tc>
          <w:tcPr>
            <w:tcW w:w="1134" w:type="dxa"/>
            <w:tcBorders>
              <w:top w:val="single" w:sz="8" w:space="0" w:color="000000"/>
              <w:left w:val="single" w:sz="8" w:space="0" w:color="000000"/>
              <w:bottom w:val="single" w:sz="8" w:space="0" w:color="000000"/>
              <w:right w:val="single" w:sz="8" w:space="0" w:color="000000"/>
            </w:tcBorders>
            <w:hideMark/>
          </w:tcPr>
          <w:p w14:paraId="598E8C0B" w14:textId="77777777" w:rsidR="006A6284" w:rsidRPr="006A6284" w:rsidRDefault="006A6284" w:rsidP="006A6284">
            <w:pPr>
              <w:rPr>
                <w:lang w:val="en-US"/>
              </w:rPr>
            </w:pPr>
            <w:r w:rsidRPr="006A6284">
              <w:rPr>
                <w:lang w:val="en-US"/>
              </w:rPr>
              <w:t>1</w:t>
            </w:r>
          </w:p>
        </w:tc>
        <w:tc>
          <w:tcPr>
            <w:tcW w:w="1139" w:type="dxa"/>
            <w:tcBorders>
              <w:top w:val="single" w:sz="8" w:space="0" w:color="000000"/>
              <w:left w:val="single" w:sz="8" w:space="0" w:color="000000"/>
              <w:bottom w:val="single" w:sz="8" w:space="0" w:color="000000"/>
              <w:right w:val="single" w:sz="8" w:space="0" w:color="000000"/>
            </w:tcBorders>
          </w:tcPr>
          <w:p w14:paraId="4C9F577D" w14:textId="77777777" w:rsidR="006A6284" w:rsidRPr="006A6284" w:rsidRDefault="006A6284" w:rsidP="006A6284">
            <w:pPr>
              <w:rPr>
                <w:lang w:val="en-US"/>
              </w:rPr>
            </w:pPr>
          </w:p>
        </w:tc>
        <w:tc>
          <w:tcPr>
            <w:tcW w:w="1184" w:type="dxa"/>
            <w:tcBorders>
              <w:top w:val="single" w:sz="8" w:space="0" w:color="000000"/>
              <w:left w:val="single" w:sz="8" w:space="0" w:color="000000"/>
              <w:bottom w:val="single" w:sz="8" w:space="0" w:color="000000"/>
              <w:right w:val="single" w:sz="8" w:space="0" w:color="000000"/>
            </w:tcBorders>
            <w:hideMark/>
          </w:tcPr>
          <w:p w14:paraId="17EC39EB" w14:textId="77777777" w:rsidR="006A6284" w:rsidRPr="006A6284" w:rsidRDefault="006A6284" w:rsidP="006A6284">
            <w:pPr>
              <w:rPr>
                <w:lang w:val="en-US"/>
              </w:rPr>
            </w:pPr>
            <w:r w:rsidRPr="006A6284">
              <w:rPr>
                <w:lang w:val="en-US"/>
              </w:rPr>
              <w:t>128</w:t>
            </w:r>
          </w:p>
        </w:tc>
      </w:tr>
      <w:tr w:rsidR="006A6284" w:rsidRPr="006A6284" w14:paraId="0F60A86A" w14:textId="77777777">
        <w:trPr>
          <w:trHeight w:val="228"/>
        </w:trPr>
        <w:tc>
          <w:tcPr>
            <w:tcW w:w="1568" w:type="dxa"/>
            <w:tcBorders>
              <w:top w:val="nil"/>
              <w:left w:val="single" w:sz="4" w:space="0" w:color="000000"/>
              <w:bottom w:val="nil"/>
              <w:right w:val="single" w:sz="8" w:space="0" w:color="000000"/>
            </w:tcBorders>
          </w:tcPr>
          <w:p w14:paraId="4F210B05" w14:textId="77777777" w:rsidR="006A6284" w:rsidRPr="006A6284" w:rsidRDefault="006A6284" w:rsidP="006A6284">
            <w:pPr>
              <w:rPr>
                <w:lang w:val="en-US"/>
              </w:rPr>
            </w:pPr>
          </w:p>
        </w:tc>
        <w:tc>
          <w:tcPr>
            <w:tcW w:w="1536" w:type="dxa"/>
            <w:tcBorders>
              <w:top w:val="single" w:sz="8" w:space="0" w:color="000000"/>
              <w:left w:val="single" w:sz="8" w:space="0" w:color="000000"/>
              <w:bottom w:val="single" w:sz="8" w:space="0" w:color="000000"/>
              <w:right w:val="single" w:sz="8" w:space="0" w:color="000000"/>
            </w:tcBorders>
            <w:hideMark/>
          </w:tcPr>
          <w:p w14:paraId="41B09702" w14:textId="77777777" w:rsidR="006A6284" w:rsidRPr="006A6284" w:rsidRDefault="006A6284" w:rsidP="006A6284">
            <w:pPr>
              <w:rPr>
                <w:b/>
                <w:lang w:val="en-US"/>
              </w:rPr>
            </w:pPr>
            <w:proofErr w:type="spellStart"/>
            <w:r w:rsidRPr="006A6284">
              <w:rPr>
                <w:b/>
                <w:lang w:val="en-US"/>
              </w:rPr>
              <w:t>Güz</w:t>
            </w:r>
            <w:proofErr w:type="spellEnd"/>
            <w:r w:rsidRPr="006A6284">
              <w:rPr>
                <w:b/>
                <w:lang w:val="en-US"/>
              </w:rPr>
              <w:t xml:space="preserve"> ve Bahar</w:t>
            </w:r>
          </w:p>
        </w:tc>
        <w:tc>
          <w:tcPr>
            <w:tcW w:w="2711" w:type="dxa"/>
            <w:tcBorders>
              <w:top w:val="single" w:sz="8" w:space="0" w:color="000000"/>
              <w:left w:val="single" w:sz="8" w:space="0" w:color="000000"/>
              <w:bottom w:val="single" w:sz="8" w:space="0" w:color="000000"/>
              <w:right w:val="single" w:sz="8" w:space="0" w:color="000000"/>
            </w:tcBorders>
            <w:hideMark/>
          </w:tcPr>
          <w:p w14:paraId="2E9DF98D" w14:textId="77777777" w:rsidR="006A6284" w:rsidRPr="006A6284" w:rsidRDefault="006A6284" w:rsidP="006A6284">
            <w:pPr>
              <w:rPr>
                <w:lang w:val="en-US"/>
              </w:rPr>
            </w:pPr>
            <w:r w:rsidRPr="006A6284">
              <w:rPr>
                <w:lang w:val="en-US"/>
              </w:rPr>
              <w:t xml:space="preserve">DKS401 Ağız Diş ve Çene </w:t>
            </w:r>
            <w:proofErr w:type="spellStart"/>
            <w:r w:rsidRPr="006A6284">
              <w:rPr>
                <w:lang w:val="en-US"/>
              </w:rPr>
              <w:t>Cerrahisi</w:t>
            </w:r>
            <w:proofErr w:type="spellEnd"/>
            <w:r w:rsidRPr="006A6284">
              <w:rPr>
                <w:lang w:val="en-US"/>
              </w:rPr>
              <w:t xml:space="preserve"> Klinik</w:t>
            </w:r>
          </w:p>
        </w:tc>
        <w:tc>
          <w:tcPr>
            <w:tcW w:w="1134" w:type="dxa"/>
            <w:tcBorders>
              <w:top w:val="single" w:sz="8" w:space="0" w:color="000000"/>
              <w:left w:val="single" w:sz="8" w:space="0" w:color="000000"/>
              <w:bottom w:val="single" w:sz="8" w:space="0" w:color="000000"/>
              <w:right w:val="single" w:sz="8" w:space="0" w:color="000000"/>
            </w:tcBorders>
          </w:tcPr>
          <w:p w14:paraId="7D7B572F" w14:textId="77777777" w:rsidR="006A6284" w:rsidRPr="006A6284" w:rsidRDefault="006A6284" w:rsidP="006A6284">
            <w:pPr>
              <w:rPr>
                <w:lang w:val="en-US"/>
              </w:rPr>
            </w:pPr>
          </w:p>
        </w:tc>
        <w:tc>
          <w:tcPr>
            <w:tcW w:w="1139" w:type="dxa"/>
            <w:tcBorders>
              <w:top w:val="single" w:sz="8" w:space="0" w:color="000000"/>
              <w:left w:val="single" w:sz="8" w:space="0" w:color="000000"/>
              <w:bottom w:val="single" w:sz="8" w:space="0" w:color="000000"/>
              <w:right w:val="single" w:sz="8" w:space="0" w:color="000000"/>
            </w:tcBorders>
            <w:hideMark/>
          </w:tcPr>
          <w:p w14:paraId="7FCC926B" w14:textId="77777777" w:rsidR="006A6284" w:rsidRPr="006A6284" w:rsidRDefault="006A6284" w:rsidP="006A6284">
            <w:pPr>
              <w:rPr>
                <w:lang w:val="en-US"/>
              </w:rPr>
            </w:pPr>
            <w:r w:rsidRPr="006A6284">
              <w:rPr>
                <w:lang w:val="en-US"/>
              </w:rPr>
              <w:t>16</w:t>
            </w:r>
          </w:p>
        </w:tc>
        <w:tc>
          <w:tcPr>
            <w:tcW w:w="1184" w:type="dxa"/>
            <w:tcBorders>
              <w:top w:val="single" w:sz="8" w:space="0" w:color="000000"/>
              <w:left w:val="single" w:sz="8" w:space="0" w:color="000000"/>
              <w:bottom w:val="single" w:sz="8" w:space="0" w:color="000000"/>
              <w:right w:val="single" w:sz="8" w:space="0" w:color="000000"/>
            </w:tcBorders>
            <w:hideMark/>
          </w:tcPr>
          <w:p w14:paraId="661A05E2" w14:textId="77777777" w:rsidR="006A6284" w:rsidRPr="006A6284" w:rsidRDefault="006A6284" w:rsidP="006A6284">
            <w:pPr>
              <w:rPr>
                <w:lang w:val="en-US"/>
              </w:rPr>
            </w:pPr>
            <w:r w:rsidRPr="006A6284">
              <w:rPr>
                <w:lang w:val="en-US"/>
              </w:rPr>
              <w:t>78</w:t>
            </w:r>
          </w:p>
        </w:tc>
      </w:tr>
      <w:tr w:rsidR="006A6284" w:rsidRPr="006A6284" w14:paraId="1E557BE2" w14:textId="77777777">
        <w:trPr>
          <w:trHeight w:val="228"/>
        </w:trPr>
        <w:tc>
          <w:tcPr>
            <w:tcW w:w="1568" w:type="dxa"/>
            <w:tcBorders>
              <w:top w:val="nil"/>
              <w:left w:val="single" w:sz="4" w:space="0" w:color="000000"/>
              <w:bottom w:val="single" w:sz="4" w:space="0" w:color="000000"/>
              <w:right w:val="single" w:sz="8" w:space="0" w:color="000000"/>
            </w:tcBorders>
          </w:tcPr>
          <w:p w14:paraId="0A29A0E9" w14:textId="77777777" w:rsidR="006A6284" w:rsidRPr="006A6284" w:rsidRDefault="006A6284" w:rsidP="006A6284">
            <w:pPr>
              <w:rPr>
                <w:lang w:val="en-US"/>
              </w:rPr>
            </w:pPr>
          </w:p>
        </w:tc>
        <w:tc>
          <w:tcPr>
            <w:tcW w:w="1536" w:type="dxa"/>
            <w:tcBorders>
              <w:top w:val="single" w:sz="8" w:space="0" w:color="000000"/>
              <w:left w:val="single" w:sz="8" w:space="0" w:color="000000"/>
              <w:bottom w:val="single" w:sz="8" w:space="0" w:color="000000"/>
              <w:right w:val="single" w:sz="8" w:space="0" w:color="000000"/>
            </w:tcBorders>
            <w:hideMark/>
          </w:tcPr>
          <w:p w14:paraId="7A0EB92C" w14:textId="77777777" w:rsidR="006A6284" w:rsidRPr="006A6284" w:rsidRDefault="006A6284" w:rsidP="006A6284">
            <w:pPr>
              <w:rPr>
                <w:b/>
                <w:lang w:val="en-US"/>
              </w:rPr>
            </w:pPr>
            <w:proofErr w:type="spellStart"/>
            <w:r w:rsidRPr="006A6284">
              <w:rPr>
                <w:b/>
                <w:lang w:val="en-US"/>
              </w:rPr>
              <w:t>Güz</w:t>
            </w:r>
            <w:proofErr w:type="spellEnd"/>
            <w:r w:rsidRPr="006A6284">
              <w:rPr>
                <w:b/>
                <w:lang w:val="en-US"/>
              </w:rPr>
              <w:t xml:space="preserve"> ve Bahar</w:t>
            </w:r>
          </w:p>
        </w:tc>
        <w:tc>
          <w:tcPr>
            <w:tcW w:w="2711" w:type="dxa"/>
            <w:tcBorders>
              <w:top w:val="single" w:sz="8" w:space="0" w:color="000000"/>
              <w:left w:val="single" w:sz="8" w:space="0" w:color="000000"/>
              <w:bottom w:val="single" w:sz="8" w:space="0" w:color="000000"/>
              <w:right w:val="single" w:sz="8" w:space="0" w:color="000000"/>
            </w:tcBorders>
            <w:hideMark/>
          </w:tcPr>
          <w:p w14:paraId="21E2C579" w14:textId="77777777" w:rsidR="006A6284" w:rsidRPr="006A6284" w:rsidRDefault="006A6284" w:rsidP="006A6284">
            <w:pPr>
              <w:rPr>
                <w:lang w:val="en-US"/>
              </w:rPr>
            </w:pPr>
            <w:r w:rsidRPr="006A6284">
              <w:rPr>
                <w:lang w:val="en-US"/>
              </w:rPr>
              <w:t xml:space="preserve">DCR601 Oral </w:t>
            </w:r>
            <w:proofErr w:type="spellStart"/>
            <w:r w:rsidRPr="006A6284">
              <w:rPr>
                <w:lang w:val="en-US"/>
              </w:rPr>
              <w:t>Mukoza</w:t>
            </w:r>
            <w:proofErr w:type="spellEnd"/>
            <w:r w:rsidRPr="006A6284">
              <w:rPr>
                <w:lang w:val="en-US"/>
              </w:rPr>
              <w:t xml:space="preserve"> </w:t>
            </w:r>
            <w:proofErr w:type="spellStart"/>
            <w:r w:rsidRPr="006A6284">
              <w:rPr>
                <w:lang w:val="en-US"/>
              </w:rPr>
              <w:t>Hastalıklarında</w:t>
            </w:r>
            <w:proofErr w:type="spellEnd"/>
            <w:r w:rsidRPr="006A6284">
              <w:rPr>
                <w:lang w:val="en-US"/>
              </w:rPr>
              <w:t xml:space="preserve"> Klinik </w:t>
            </w:r>
            <w:proofErr w:type="spellStart"/>
            <w:r w:rsidRPr="006A6284">
              <w:rPr>
                <w:lang w:val="en-US"/>
              </w:rPr>
              <w:t>Tanı</w:t>
            </w:r>
            <w:proofErr w:type="spellEnd"/>
            <w:r w:rsidRPr="006A6284">
              <w:rPr>
                <w:lang w:val="en-US"/>
              </w:rPr>
              <w:t xml:space="preserve"> ve </w:t>
            </w:r>
            <w:proofErr w:type="spellStart"/>
            <w:r w:rsidRPr="006A6284">
              <w:rPr>
                <w:lang w:val="en-US"/>
              </w:rPr>
              <w:t>Tedavileri</w:t>
            </w:r>
            <w:proofErr w:type="spellEnd"/>
          </w:p>
        </w:tc>
        <w:tc>
          <w:tcPr>
            <w:tcW w:w="1134" w:type="dxa"/>
            <w:tcBorders>
              <w:top w:val="single" w:sz="8" w:space="0" w:color="000000"/>
              <w:left w:val="single" w:sz="8" w:space="0" w:color="000000"/>
              <w:bottom w:val="single" w:sz="8" w:space="0" w:color="000000"/>
              <w:right w:val="single" w:sz="8" w:space="0" w:color="000000"/>
            </w:tcBorders>
          </w:tcPr>
          <w:p w14:paraId="13BE696F" w14:textId="77777777" w:rsidR="006A6284" w:rsidRPr="006A6284" w:rsidRDefault="006A6284" w:rsidP="006A6284">
            <w:pPr>
              <w:rPr>
                <w:lang w:val="en-US"/>
              </w:rPr>
            </w:pPr>
          </w:p>
        </w:tc>
        <w:tc>
          <w:tcPr>
            <w:tcW w:w="1139" w:type="dxa"/>
            <w:tcBorders>
              <w:top w:val="single" w:sz="8" w:space="0" w:color="000000"/>
              <w:left w:val="single" w:sz="8" w:space="0" w:color="000000"/>
              <w:bottom w:val="single" w:sz="8" w:space="0" w:color="000000"/>
              <w:right w:val="single" w:sz="8" w:space="0" w:color="000000"/>
            </w:tcBorders>
            <w:hideMark/>
          </w:tcPr>
          <w:p w14:paraId="0ADF7CD4" w14:textId="77777777" w:rsidR="006A6284" w:rsidRPr="006A6284" w:rsidRDefault="006A6284" w:rsidP="006A6284">
            <w:pPr>
              <w:rPr>
                <w:lang w:val="en-US"/>
              </w:rPr>
            </w:pPr>
            <w:r w:rsidRPr="006A6284">
              <w:rPr>
                <w:lang w:val="en-US"/>
              </w:rPr>
              <w:t>2</w:t>
            </w:r>
          </w:p>
        </w:tc>
        <w:tc>
          <w:tcPr>
            <w:tcW w:w="1184" w:type="dxa"/>
            <w:tcBorders>
              <w:top w:val="single" w:sz="8" w:space="0" w:color="000000"/>
              <w:left w:val="single" w:sz="8" w:space="0" w:color="000000"/>
              <w:bottom w:val="single" w:sz="8" w:space="0" w:color="000000"/>
              <w:right w:val="single" w:sz="8" w:space="0" w:color="000000"/>
            </w:tcBorders>
            <w:hideMark/>
          </w:tcPr>
          <w:p w14:paraId="3AC478A7" w14:textId="77777777" w:rsidR="006A6284" w:rsidRPr="006A6284" w:rsidRDefault="006A6284" w:rsidP="006A6284">
            <w:pPr>
              <w:rPr>
                <w:lang w:val="en-US"/>
              </w:rPr>
            </w:pPr>
            <w:r w:rsidRPr="006A6284">
              <w:rPr>
                <w:lang w:val="en-US"/>
              </w:rPr>
              <w:t>2</w:t>
            </w:r>
          </w:p>
        </w:tc>
      </w:tr>
    </w:tbl>
    <w:p w14:paraId="507E3F14" w14:textId="77777777" w:rsidR="006A6284" w:rsidRPr="006A6284" w:rsidRDefault="006A6284" w:rsidP="006A6284"/>
    <w:p w14:paraId="1646C207" w14:textId="77777777" w:rsidR="006A6284" w:rsidRPr="006A6284" w:rsidRDefault="006A6284" w:rsidP="006A6284"/>
    <w:p w14:paraId="4AE91387" w14:textId="77777777" w:rsidR="00AE3C52" w:rsidRDefault="00AE3C52"/>
    <w:p w14:paraId="6C51E1E4" w14:textId="77777777" w:rsidR="000A3255" w:rsidRDefault="000A3255"/>
    <w:p w14:paraId="57362C77" w14:textId="415D8C5F" w:rsidR="000A3255" w:rsidRDefault="000A3255"/>
    <w:sectPr w:rsidR="000A3255">
      <w:pgSz w:w="11910" w:h="16840"/>
      <w:pgMar w:top="1340" w:right="992" w:bottom="280" w:left="1275" w:header="7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E8FA" w14:textId="77777777" w:rsidR="004365CE" w:rsidRDefault="004365CE">
      <w:r>
        <w:separator/>
      </w:r>
    </w:p>
  </w:endnote>
  <w:endnote w:type="continuationSeparator" w:id="0">
    <w:p w14:paraId="05F800B5" w14:textId="77777777" w:rsidR="004365CE" w:rsidRDefault="0043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EC1F" w14:textId="77777777" w:rsidR="004365CE" w:rsidRDefault="004365CE">
      <w:r>
        <w:separator/>
      </w:r>
    </w:p>
  </w:footnote>
  <w:footnote w:type="continuationSeparator" w:id="0">
    <w:p w14:paraId="1F342653" w14:textId="77777777" w:rsidR="004365CE" w:rsidRDefault="00436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443E" w14:textId="77777777" w:rsidR="009C5C9A" w:rsidRDefault="002215CE">
    <w:pPr>
      <w:pStyle w:val="BodyText"/>
      <w:spacing w:before="0" w:line="14" w:lineRule="auto"/>
      <w:ind w:left="0"/>
      <w:jc w:val="left"/>
      <w:rPr>
        <w:sz w:val="20"/>
      </w:rPr>
    </w:pPr>
    <w:r>
      <w:rPr>
        <w:noProof/>
        <w:sz w:val="20"/>
      </w:rPr>
      <mc:AlternateContent>
        <mc:Choice Requires="wps">
          <w:drawing>
            <wp:anchor distT="0" distB="0" distL="0" distR="0" simplePos="0" relativeHeight="487296000" behindDoc="1" locked="0" layoutInCell="1" allowOverlap="1" wp14:anchorId="27879C9D" wp14:editId="188FFF8A">
              <wp:simplePos x="0" y="0"/>
              <wp:positionH relativeFrom="page">
                <wp:posOffset>4933569</wp:posOffset>
              </wp:positionH>
              <wp:positionV relativeFrom="page">
                <wp:posOffset>464311</wp:posOffset>
              </wp:positionV>
              <wp:extent cx="1741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170" cy="165735"/>
                      </a:xfrm>
                      <a:prstGeom prst="rect">
                        <a:avLst/>
                      </a:prstGeom>
                    </wps:spPr>
                    <wps:txbx>
                      <w:txbxContent>
                        <w:p w14:paraId="674B1611" w14:textId="0BE0E306" w:rsidR="009C5C9A" w:rsidRDefault="002215CE">
                          <w:pPr>
                            <w:pStyle w:val="BodyText"/>
                            <w:spacing w:before="0" w:line="245" w:lineRule="exact"/>
                            <w:ind w:left="20"/>
                            <w:jc w:val="left"/>
                          </w:pPr>
                          <w:r>
                            <w:rPr>
                              <w:color w:val="7E7E7E"/>
                            </w:rPr>
                            <w:t>Update date: 30.04.2026</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27879C9D">
              <v:stroke joinstyle="miter"/>
              <v:path gradientshapeok="t" o:connecttype="rect"/>
            </v:shapetype>
            <v:shape id="Textbox 1" style="position:absolute;margin-left:388.45pt;margin-top:36.55pt;width:137.1pt;height:13.05pt;z-index:-1602048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">
              <v:textbox inset="0,0,0,0">
                <w:txbxContent>
                  <w:p w:rsidR="009C5C9A" w:rsidRDefault="00000000" w14:paraId="674B1611" w14:textId="0BE0E306">
                    <w:pPr>
                      <w:pStyle w:val="BodyText"/>
                      <w:spacing w:before="0" w:line="245" w:lineRule="exact"/>
                      <w:ind w:left="20"/>
                      <w:jc w:val="left"/>
                    </w:pPr>
                    <w:r>
                      <w:rPr>
                        <w:color w:val="7E7E7E"/>
                        <w:lang w:val="English"/>
                      </w:rPr>
                      <w:t>Update date: 30.04.2026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1E0D"/>
    <w:multiLevelType w:val="multilevel"/>
    <w:tmpl w:val="878EC3B2"/>
    <w:lvl w:ilvl="0">
      <w:start w:val="11"/>
      <w:numFmt w:val="decimal"/>
      <w:lvlText w:val="%1"/>
      <w:lvlJc w:val="left"/>
      <w:pPr>
        <w:ind w:left="1353" w:hanging="504"/>
      </w:pPr>
      <w:rPr>
        <w:rFonts w:hint="default"/>
        <w:lang w:val="tr-TR" w:eastAsia="en-US" w:bidi="ar-SA"/>
      </w:rPr>
    </w:lvl>
    <w:lvl w:ilvl="1">
      <w:start w:val="3"/>
      <w:numFmt w:val="decimal"/>
      <w:lvlText w:val="%1.%2."/>
      <w:lvlJc w:val="left"/>
      <w:pPr>
        <w:ind w:left="1353" w:hanging="504"/>
      </w:pPr>
      <w:rPr>
        <w:rFonts w:ascii="Calibri" w:eastAsia="Calibri" w:hAnsi="Calibri" w:cs="Calibri" w:hint="default"/>
        <w:b/>
        <w:bCs/>
        <w:i w:val="0"/>
        <w:iCs w:val="0"/>
        <w:spacing w:val="-2"/>
        <w:w w:val="100"/>
        <w:sz w:val="22"/>
        <w:szCs w:val="22"/>
        <w:lang w:val="tr-TR" w:eastAsia="en-US" w:bidi="ar-SA"/>
      </w:rPr>
    </w:lvl>
    <w:lvl w:ilvl="2">
      <w:numFmt w:val="bullet"/>
      <w:lvlText w:val="•"/>
      <w:lvlJc w:val="left"/>
      <w:pPr>
        <w:ind w:left="3015" w:hanging="504"/>
      </w:pPr>
      <w:rPr>
        <w:rFonts w:hint="default"/>
        <w:lang w:val="tr-TR" w:eastAsia="en-US" w:bidi="ar-SA"/>
      </w:rPr>
    </w:lvl>
    <w:lvl w:ilvl="3">
      <w:numFmt w:val="bullet"/>
      <w:lvlText w:val="•"/>
      <w:lvlJc w:val="left"/>
      <w:pPr>
        <w:ind w:left="3843" w:hanging="504"/>
      </w:pPr>
      <w:rPr>
        <w:rFonts w:hint="default"/>
        <w:lang w:val="tr-TR" w:eastAsia="en-US" w:bidi="ar-SA"/>
      </w:rPr>
    </w:lvl>
    <w:lvl w:ilvl="4">
      <w:numFmt w:val="bullet"/>
      <w:lvlText w:val="•"/>
      <w:lvlJc w:val="left"/>
      <w:pPr>
        <w:ind w:left="4671" w:hanging="504"/>
      </w:pPr>
      <w:rPr>
        <w:rFonts w:hint="default"/>
        <w:lang w:val="tr-TR" w:eastAsia="en-US" w:bidi="ar-SA"/>
      </w:rPr>
    </w:lvl>
    <w:lvl w:ilvl="5">
      <w:numFmt w:val="bullet"/>
      <w:lvlText w:val="•"/>
      <w:lvlJc w:val="left"/>
      <w:pPr>
        <w:ind w:left="5499" w:hanging="504"/>
      </w:pPr>
      <w:rPr>
        <w:rFonts w:hint="default"/>
        <w:lang w:val="tr-TR" w:eastAsia="en-US" w:bidi="ar-SA"/>
      </w:rPr>
    </w:lvl>
    <w:lvl w:ilvl="6">
      <w:numFmt w:val="bullet"/>
      <w:lvlText w:val="•"/>
      <w:lvlJc w:val="left"/>
      <w:pPr>
        <w:ind w:left="6327" w:hanging="504"/>
      </w:pPr>
      <w:rPr>
        <w:rFonts w:hint="default"/>
        <w:lang w:val="tr-TR" w:eastAsia="en-US" w:bidi="ar-SA"/>
      </w:rPr>
    </w:lvl>
    <w:lvl w:ilvl="7">
      <w:numFmt w:val="bullet"/>
      <w:lvlText w:val="•"/>
      <w:lvlJc w:val="left"/>
      <w:pPr>
        <w:ind w:left="7155" w:hanging="504"/>
      </w:pPr>
      <w:rPr>
        <w:rFonts w:hint="default"/>
        <w:lang w:val="tr-TR" w:eastAsia="en-US" w:bidi="ar-SA"/>
      </w:rPr>
    </w:lvl>
    <w:lvl w:ilvl="8">
      <w:numFmt w:val="bullet"/>
      <w:lvlText w:val="•"/>
      <w:lvlJc w:val="left"/>
      <w:pPr>
        <w:ind w:left="7983" w:hanging="504"/>
      </w:pPr>
      <w:rPr>
        <w:rFonts w:hint="default"/>
        <w:lang w:val="tr-TR" w:eastAsia="en-US" w:bidi="ar-SA"/>
      </w:rPr>
    </w:lvl>
  </w:abstractNum>
  <w:abstractNum w:abstractNumId="1" w15:restartNumberingAfterBreak="0">
    <w:nsid w:val="294E56A7"/>
    <w:multiLevelType w:val="multilevel"/>
    <w:tmpl w:val="13D2B3A4"/>
    <w:lvl w:ilvl="0">
      <w:start w:val="1"/>
      <w:numFmt w:val="decimal"/>
      <w:lvlText w:val="%1."/>
      <w:lvlJc w:val="left"/>
      <w:pPr>
        <w:ind w:left="362" w:hanging="221"/>
        <w:jc w:val="right"/>
      </w:pPr>
      <w:rPr>
        <w:rFonts w:ascii="Calibri" w:eastAsia="Calibri" w:hAnsi="Calibri" w:cs="Calibri" w:hint="default"/>
        <w:b/>
        <w:bCs/>
        <w:i w:val="0"/>
        <w:iCs w:val="0"/>
        <w:spacing w:val="0"/>
        <w:w w:val="100"/>
        <w:sz w:val="22"/>
        <w:szCs w:val="22"/>
        <w:lang w:val="tr-TR" w:eastAsia="en-US" w:bidi="ar-SA"/>
      </w:rPr>
    </w:lvl>
    <w:lvl w:ilvl="1">
      <w:start w:val="1"/>
      <w:numFmt w:val="decimal"/>
      <w:lvlText w:val="%1.%2."/>
      <w:lvlJc w:val="left"/>
      <w:pPr>
        <w:ind w:left="1240" w:hanging="392"/>
      </w:pPr>
      <w:rPr>
        <w:rFonts w:ascii="Calibri" w:eastAsia="Calibri" w:hAnsi="Calibri" w:cs="Calibri" w:hint="default"/>
        <w:b/>
        <w:bCs/>
        <w:i w:val="0"/>
        <w:iCs w:val="0"/>
        <w:spacing w:val="-2"/>
        <w:w w:val="100"/>
        <w:sz w:val="22"/>
        <w:szCs w:val="22"/>
        <w:lang w:val="tr-TR" w:eastAsia="en-US" w:bidi="ar-SA"/>
      </w:rPr>
    </w:lvl>
    <w:lvl w:ilvl="2">
      <w:start w:val="1"/>
      <w:numFmt w:val="decimal"/>
      <w:lvlText w:val="%1.%2.%3."/>
      <w:lvlJc w:val="left"/>
      <w:pPr>
        <w:ind w:left="849" w:hanging="598"/>
      </w:pPr>
      <w:rPr>
        <w:rFonts w:ascii="Calibri" w:eastAsia="Calibri" w:hAnsi="Calibri" w:cs="Calibri" w:hint="default"/>
        <w:b/>
        <w:bCs/>
        <w:i w:val="0"/>
        <w:iCs w:val="0"/>
        <w:spacing w:val="-2"/>
        <w:w w:val="100"/>
        <w:sz w:val="22"/>
        <w:szCs w:val="22"/>
        <w:lang w:val="tr-TR" w:eastAsia="en-US" w:bidi="ar-SA"/>
      </w:rPr>
    </w:lvl>
    <w:lvl w:ilvl="3">
      <w:numFmt w:val="bullet"/>
      <w:lvlText w:val="•"/>
      <w:lvlJc w:val="left"/>
      <w:pPr>
        <w:ind w:left="1240" w:hanging="598"/>
      </w:pPr>
      <w:rPr>
        <w:rFonts w:hint="default"/>
        <w:lang w:val="tr-TR" w:eastAsia="en-US" w:bidi="ar-SA"/>
      </w:rPr>
    </w:lvl>
    <w:lvl w:ilvl="4">
      <w:numFmt w:val="bullet"/>
      <w:lvlText w:val="•"/>
      <w:lvlJc w:val="left"/>
      <w:pPr>
        <w:ind w:left="1400" w:hanging="598"/>
      </w:pPr>
      <w:rPr>
        <w:rFonts w:hint="default"/>
        <w:lang w:val="tr-TR" w:eastAsia="en-US" w:bidi="ar-SA"/>
      </w:rPr>
    </w:lvl>
    <w:lvl w:ilvl="5">
      <w:numFmt w:val="bullet"/>
      <w:lvlText w:val="•"/>
      <w:lvlJc w:val="left"/>
      <w:pPr>
        <w:ind w:left="1420" w:hanging="598"/>
      </w:pPr>
      <w:rPr>
        <w:rFonts w:hint="default"/>
        <w:lang w:val="tr-TR" w:eastAsia="en-US" w:bidi="ar-SA"/>
      </w:rPr>
    </w:lvl>
    <w:lvl w:ilvl="6">
      <w:numFmt w:val="bullet"/>
      <w:lvlText w:val="•"/>
      <w:lvlJc w:val="left"/>
      <w:pPr>
        <w:ind w:left="3063" w:hanging="598"/>
      </w:pPr>
      <w:rPr>
        <w:rFonts w:hint="default"/>
        <w:lang w:val="tr-TR" w:eastAsia="en-US" w:bidi="ar-SA"/>
      </w:rPr>
    </w:lvl>
    <w:lvl w:ilvl="7">
      <w:numFmt w:val="bullet"/>
      <w:lvlText w:val="•"/>
      <w:lvlJc w:val="left"/>
      <w:pPr>
        <w:ind w:left="4707" w:hanging="598"/>
      </w:pPr>
      <w:rPr>
        <w:rFonts w:hint="default"/>
        <w:lang w:val="tr-TR" w:eastAsia="en-US" w:bidi="ar-SA"/>
      </w:rPr>
    </w:lvl>
    <w:lvl w:ilvl="8">
      <w:numFmt w:val="bullet"/>
      <w:lvlText w:val="•"/>
      <w:lvlJc w:val="left"/>
      <w:pPr>
        <w:ind w:left="6351" w:hanging="598"/>
      </w:pPr>
      <w:rPr>
        <w:rFonts w:hint="default"/>
        <w:lang w:val="tr-TR" w:eastAsia="en-US" w:bidi="ar-SA"/>
      </w:rPr>
    </w:lvl>
  </w:abstractNum>
  <w:abstractNum w:abstractNumId="2" w15:restartNumberingAfterBreak="0">
    <w:nsid w:val="679D2D7D"/>
    <w:multiLevelType w:val="multilevel"/>
    <w:tmpl w:val="314A3792"/>
    <w:lvl w:ilvl="0">
      <w:start w:val="6"/>
      <w:numFmt w:val="decimal"/>
      <w:lvlText w:val="%1"/>
      <w:lvlJc w:val="left"/>
      <w:pPr>
        <w:ind w:left="1240" w:hanging="392"/>
      </w:pPr>
      <w:rPr>
        <w:rFonts w:hint="default"/>
        <w:lang w:val="tr-TR" w:eastAsia="en-US" w:bidi="ar-SA"/>
      </w:rPr>
    </w:lvl>
    <w:lvl w:ilvl="1">
      <w:start w:val="2"/>
      <w:numFmt w:val="decimal"/>
      <w:lvlText w:val="%1.%2."/>
      <w:lvlJc w:val="left"/>
      <w:pPr>
        <w:ind w:left="1240" w:hanging="392"/>
      </w:pPr>
      <w:rPr>
        <w:rFonts w:ascii="Calibri" w:eastAsia="Calibri" w:hAnsi="Calibri" w:cs="Calibri" w:hint="default"/>
        <w:b/>
        <w:bCs/>
        <w:i w:val="0"/>
        <w:iCs w:val="0"/>
        <w:spacing w:val="-2"/>
        <w:w w:val="100"/>
        <w:sz w:val="22"/>
        <w:szCs w:val="22"/>
        <w:lang w:val="tr-TR" w:eastAsia="en-US" w:bidi="ar-SA"/>
      </w:rPr>
    </w:lvl>
    <w:lvl w:ilvl="2">
      <w:start w:val="1"/>
      <w:numFmt w:val="decimal"/>
      <w:lvlText w:val="%1.%2.%3."/>
      <w:lvlJc w:val="left"/>
      <w:pPr>
        <w:ind w:left="1135" w:hanging="581"/>
      </w:pPr>
      <w:rPr>
        <w:rFonts w:ascii="Calibri" w:eastAsia="Calibri" w:hAnsi="Calibri" w:cs="Calibri" w:hint="default"/>
        <w:b/>
        <w:bCs/>
        <w:i w:val="0"/>
        <w:iCs w:val="0"/>
        <w:spacing w:val="-2"/>
        <w:w w:val="100"/>
        <w:sz w:val="22"/>
        <w:szCs w:val="22"/>
        <w:lang w:val="tr-TR" w:eastAsia="en-US" w:bidi="ar-SA"/>
      </w:rPr>
    </w:lvl>
    <w:lvl w:ilvl="3">
      <w:numFmt w:val="bullet"/>
      <w:lvlText w:val="•"/>
      <w:lvlJc w:val="left"/>
      <w:pPr>
        <w:ind w:left="3106" w:hanging="581"/>
      </w:pPr>
      <w:rPr>
        <w:rFonts w:hint="default"/>
        <w:lang w:val="tr-TR" w:eastAsia="en-US" w:bidi="ar-SA"/>
      </w:rPr>
    </w:lvl>
    <w:lvl w:ilvl="4">
      <w:numFmt w:val="bullet"/>
      <w:lvlText w:val="•"/>
      <w:lvlJc w:val="left"/>
      <w:pPr>
        <w:ind w:left="4039" w:hanging="581"/>
      </w:pPr>
      <w:rPr>
        <w:rFonts w:hint="default"/>
        <w:lang w:val="tr-TR" w:eastAsia="en-US" w:bidi="ar-SA"/>
      </w:rPr>
    </w:lvl>
    <w:lvl w:ilvl="5">
      <w:numFmt w:val="bullet"/>
      <w:lvlText w:val="•"/>
      <w:lvlJc w:val="left"/>
      <w:pPr>
        <w:ind w:left="4973" w:hanging="581"/>
      </w:pPr>
      <w:rPr>
        <w:rFonts w:hint="default"/>
        <w:lang w:val="tr-TR" w:eastAsia="en-US" w:bidi="ar-SA"/>
      </w:rPr>
    </w:lvl>
    <w:lvl w:ilvl="6">
      <w:numFmt w:val="bullet"/>
      <w:lvlText w:val="•"/>
      <w:lvlJc w:val="left"/>
      <w:pPr>
        <w:ind w:left="5906" w:hanging="581"/>
      </w:pPr>
      <w:rPr>
        <w:rFonts w:hint="default"/>
        <w:lang w:val="tr-TR" w:eastAsia="en-US" w:bidi="ar-SA"/>
      </w:rPr>
    </w:lvl>
    <w:lvl w:ilvl="7">
      <w:numFmt w:val="bullet"/>
      <w:lvlText w:val="•"/>
      <w:lvlJc w:val="left"/>
      <w:pPr>
        <w:ind w:left="6839" w:hanging="581"/>
      </w:pPr>
      <w:rPr>
        <w:rFonts w:hint="default"/>
        <w:lang w:val="tr-TR" w:eastAsia="en-US" w:bidi="ar-SA"/>
      </w:rPr>
    </w:lvl>
    <w:lvl w:ilvl="8">
      <w:numFmt w:val="bullet"/>
      <w:lvlText w:val="•"/>
      <w:lvlJc w:val="left"/>
      <w:pPr>
        <w:ind w:left="7772" w:hanging="581"/>
      </w:pPr>
      <w:rPr>
        <w:rFonts w:hint="default"/>
        <w:lang w:val="tr-TR" w:eastAsia="en-US" w:bidi="ar-SA"/>
      </w:rPr>
    </w:lvl>
  </w:abstractNum>
  <w:abstractNum w:abstractNumId="3" w15:restartNumberingAfterBreak="0">
    <w:nsid w:val="7F037A86"/>
    <w:multiLevelType w:val="multilevel"/>
    <w:tmpl w:val="8F484CFE"/>
    <w:lvl w:ilvl="0">
      <w:start w:val="1"/>
      <w:numFmt w:val="decimal"/>
      <w:lvlText w:val="%1."/>
      <w:lvlJc w:val="left"/>
      <w:pPr>
        <w:ind w:left="362" w:hanging="221"/>
      </w:pPr>
      <w:rPr>
        <w:rFonts w:ascii="Calibri" w:eastAsia="Calibri" w:hAnsi="Calibri" w:cs="Calibri"/>
        <w:b/>
        <w:i w:val="0"/>
        <w:sz w:val="22"/>
        <w:szCs w:val="22"/>
      </w:rPr>
    </w:lvl>
    <w:lvl w:ilvl="1">
      <w:start w:val="1"/>
      <w:numFmt w:val="decimal"/>
      <w:lvlText w:val="%1.%2."/>
      <w:lvlJc w:val="left"/>
      <w:pPr>
        <w:ind w:left="1240" w:hanging="392"/>
      </w:pPr>
      <w:rPr>
        <w:rFonts w:ascii="Calibri" w:eastAsia="Calibri" w:hAnsi="Calibri" w:cs="Calibri"/>
        <w:b/>
        <w:i w:val="0"/>
        <w:sz w:val="22"/>
        <w:szCs w:val="22"/>
      </w:rPr>
    </w:lvl>
    <w:lvl w:ilvl="2">
      <w:start w:val="1"/>
      <w:numFmt w:val="decimal"/>
      <w:lvlText w:val="%1.%2.%3."/>
      <w:lvlJc w:val="left"/>
      <w:pPr>
        <w:ind w:left="849" w:hanging="597"/>
      </w:pPr>
      <w:rPr>
        <w:rFonts w:ascii="Calibri" w:eastAsia="Calibri" w:hAnsi="Calibri" w:cs="Calibri"/>
        <w:b/>
        <w:i w:val="0"/>
        <w:sz w:val="22"/>
        <w:szCs w:val="22"/>
      </w:rPr>
    </w:lvl>
    <w:lvl w:ilvl="3">
      <w:numFmt w:val="bullet"/>
      <w:lvlText w:val="•"/>
      <w:lvlJc w:val="left"/>
      <w:pPr>
        <w:ind w:left="1240" w:hanging="598"/>
      </w:pPr>
    </w:lvl>
    <w:lvl w:ilvl="4">
      <w:numFmt w:val="bullet"/>
      <w:lvlText w:val="•"/>
      <w:lvlJc w:val="left"/>
      <w:pPr>
        <w:ind w:left="1400" w:hanging="598"/>
      </w:pPr>
    </w:lvl>
    <w:lvl w:ilvl="5">
      <w:numFmt w:val="bullet"/>
      <w:lvlText w:val="•"/>
      <w:lvlJc w:val="left"/>
      <w:pPr>
        <w:ind w:left="1420" w:hanging="598"/>
      </w:pPr>
    </w:lvl>
    <w:lvl w:ilvl="6">
      <w:numFmt w:val="bullet"/>
      <w:lvlText w:val="•"/>
      <w:lvlJc w:val="left"/>
      <w:pPr>
        <w:ind w:left="3063" w:hanging="598"/>
      </w:pPr>
    </w:lvl>
    <w:lvl w:ilvl="7">
      <w:numFmt w:val="bullet"/>
      <w:lvlText w:val="•"/>
      <w:lvlJc w:val="left"/>
      <w:pPr>
        <w:ind w:left="4707" w:hanging="598"/>
      </w:pPr>
    </w:lvl>
    <w:lvl w:ilvl="8">
      <w:numFmt w:val="bullet"/>
      <w:lvlText w:val="•"/>
      <w:lvlJc w:val="left"/>
      <w:pPr>
        <w:ind w:left="6351" w:hanging="597"/>
      </w:pPr>
    </w:lvl>
  </w:abstractNum>
  <w:num w:numId="1" w16cid:durableId="1901362314">
    <w:abstractNumId w:val="0"/>
  </w:num>
  <w:num w:numId="2" w16cid:durableId="245118777">
    <w:abstractNumId w:val="2"/>
  </w:num>
  <w:num w:numId="3" w16cid:durableId="1091968844">
    <w:abstractNumId w:val="1"/>
  </w:num>
  <w:num w:numId="4" w16cid:durableId="2100369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9A"/>
    <w:rsid w:val="0008259B"/>
    <w:rsid w:val="000A3255"/>
    <w:rsid w:val="000C44A8"/>
    <w:rsid w:val="000D63DC"/>
    <w:rsid w:val="002215CE"/>
    <w:rsid w:val="00326DCF"/>
    <w:rsid w:val="00367A41"/>
    <w:rsid w:val="004365CE"/>
    <w:rsid w:val="0044540D"/>
    <w:rsid w:val="00533E44"/>
    <w:rsid w:val="00586836"/>
    <w:rsid w:val="00697E48"/>
    <w:rsid w:val="006A6284"/>
    <w:rsid w:val="006D2EED"/>
    <w:rsid w:val="007C0549"/>
    <w:rsid w:val="008E79B9"/>
    <w:rsid w:val="009C5C9A"/>
    <w:rsid w:val="00A12BB3"/>
    <w:rsid w:val="00A20E7D"/>
    <w:rsid w:val="00A96F0C"/>
    <w:rsid w:val="00AE3C52"/>
    <w:rsid w:val="00B046AE"/>
    <w:rsid w:val="00B5210C"/>
    <w:rsid w:val="00CB65BE"/>
    <w:rsid w:val="00DF6BC2"/>
    <w:rsid w:val="00F03BCC"/>
    <w:rsid w:val="00F83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1DB09"/>
  <w15:docId w15:val="{A431B455-A561-4A99-A26A-7A0952A1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Heading1">
    <w:name w:val="heading 1"/>
    <w:basedOn w:val="Normal"/>
    <w:uiPriority w:val="9"/>
    <w:qFormat/>
    <w:pPr>
      <w:ind w:left="360" w:hanging="21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9"/>
      <w:ind w:left="849"/>
      <w:jc w:val="both"/>
    </w:pPr>
  </w:style>
  <w:style w:type="paragraph" w:styleId="ListParagraph">
    <w:name w:val="List Paragraph"/>
    <w:basedOn w:val="Normal"/>
    <w:uiPriority w:val="1"/>
    <w:qFormat/>
    <w:pPr>
      <w:spacing w:before="239"/>
      <w:ind w:left="849"/>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44540D"/>
    <w:pPr>
      <w:tabs>
        <w:tab w:val="center" w:pos="4536"/>
        <w:tab w:val="right" w:pos="9072"/>
      </w:tabs>
    </w:pPr>
  </w:style>
  <w:style w:type="character" w:customStyle="1" w:styleId="HeaderChar">
    <w:name w:val="Header Char"/>
    <w:basedOn w:val="DefaultParagraphFont"/>
    <w:link w:val="Header"/>
    <w:uiPriority w:val="99"/>
    <w:rsid w:val="0044540D"/>
    <w:rPr>
      <w:rFonts w:ascii="Calibri" w:eastAsia="Calibri" w:hAnsi="Calibri" w:cs="Calibri"/>
      <w:lang w:val="tr-TR"/>
    </w:rPr>
  </w:style>
  <w:style w:type="paragraph" w:styleId="Footer">
    <w:name w:val="footer"/>
    <w:basedOn w:val="Normal"/>
    <w:link w:val="FooterChar"/>
    <w:uiPriority w:val="99"/>
    <w:unhideWhenUsed/>
    <w:rsid w:val="0044540D"/>
    <w:pPr>
      <w:tabs>
        <w:tab w:val="center" w:pos="4536"/>
        <w:tab w:val="right" w:pos="9072"/>
      </w:tabs>
    </w:pPr>
  </w:style>
  <w:style w:type="character" w:customStyle="1" w:styleId="FooterChar">
    <w:name w:val="Footer Char"/>
    <w:basedOn w:val="DefaultParagraphFont"/>
    <w:link w:val="Footer"/>
    <w:uiPriority w:val="99"/>
    <w:rsid w:val="0044540D"/>
    <w:rPr>
      <w:rFonts w:ascii="Calibri" w:eastAsia="Calibri" w:hAnsi="Calibri" w:cs="Calibri"/>
      <w:lang w:val="tr-TR"/>
    </w:rPr>
  </w:style>
  <w:style w:type="character" w:styleId="PlaceholderText">
    <w:name w:val="Placeholder Text"/>
    <w:basedOn w:val="DefaultParagraphFont"/>
    <w:uiPriority w:val="99"/>
    <w:semiHidden/>
    <w:rsid w:val="008E79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042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Sevcan</dc:creator>
  <cp:lastModifiedBy>Lokman Onur Uyanık</cp:lastModifiedBy>
  <cp:revision>5</cp:revision>
  <dcterms:created xsi:type="dcterms:W3CDTF">2026-04-30T10:42:00Z</dcterms:created>
  <dcterms:modified xsi:type="dcterms:W3CDTF">2026-05-04T06:16:00Z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Word Microsoft 365 için</vt:lpwstr>
  </property>
  <property fmtid="{D5CDD505-2E9C-101B-9397-08002B2CF9AE}" pid="4" name="LastSaved">
    <vt:filetime>2025-05-02T00:00:00Z</vt:filetime>
  </property>
  <property fmtid="{D5CDD505-2E9C-101B-9397-08002B2CF9AE}" pid="5" name="Producer">
    <vt:lpwstr>Microsoft® Word Microsoft 365 için</vt:lpwstr>
  </property>
  <property fmtid="{D5CDD505-2E9C-101B-9397-08002B2CF9AE}" pid="6" name="GrammarlyDocumentId">
    <vt:lpwstr>29c19fcd-bc35-4ce0-9df9-4d0acadc91f5</vt:lpwstr>
  </property>
</Properties>
</file>