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F9" w:rsidRPr="008448F9" w:rsidRDefault="008448F9" w:rsidP="008448F9">
      <w:pPr>
        <w:spacing w:after="0" w:line="240" w:lineRule="auto"/>
        <w:rPr>
          <w:rFonts w:asciiTheme="majorHAnsi" w:eastAsia="Times New Roman" w:hAnsiTheme="majorHAnsi" w:cs="Helvetica"/>
          <w:color w:val="161616"/>
          <w:sz w:val="23"/>
          <w:szCs w:val="23"/>
          <w:lang w:eastAsia="tr-TR"/>
        </w:rPr>
      </w:pPr>
      <w:r w:rsidRPr="008448F9">
        <w:rPr>
          <w:rFonts w:asciiTheme="majorHAnsi" w:eastAsia="Times New Roman" w:hAnsiTheme="majorHAnsi" w:cs="Helvetica"/>
          <w:color w:val="161616"/>
          <w:sz w:val="23"/>
          <w:szCs w:val="23"/>
          <w:lang w:eastAsia="tr-TR"/>
        </w:rPr>
        <w:t>1944 Yılında Yozgat’ta doğdu.</w:t>
      </w:r>
    </w:p>
    <w:p w:rsidR="008448F9" w:rsidRPr="008448F9" w:rsidRDefault="008448F9" w:rsidP="008448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8448F9" w:rsidRPr="008448F9" w:rsidRDefault="008448F9" w:rsidP="008448F9">
      <w:pPr>
        <w:spacing w:after="450" w:line="240" w:lineRule="auto"/>
        <w:jc w:val="both"/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</w:pPr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İlk ve orta öğrenimimi aynı yerde, </w:t>
      </w:r>
      <w:proofErr w:type="gramStart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yüksek öğrenimini</w:t>
      </w:r>
      <w:proofErr w:type="gramEnd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ise </w:t>
      </w:r>
      <w:proofErr w:type="spellStart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A.Ü.Tıp</w:t>
      </w:r>
      <w:proofErr w:type="spellEnd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Fakültesi Diş Hekimliği Yüksek Okulunda 1971 yılında tamamladı ve aynı yıl bu okulun Protez Kürsüsünde akademik hayatına başladı.</w:t>
      </w:r>
    </w:p>
    <w:p w:rsidR="008448F9" w:rsidRPr="008448F9" w:rsidRDefault="008448F9" w:rsidP="008448F9">
      <w:pPr>
        <w:spacing w:after="450" w:line="240" w:lineRule="auto"/>
        <w:jc w:val="both"/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</w:pPr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1974 yılında Protez Bilim Doktoru, 1979 yılında Üniversite Doçenti </w:t>
      </w:r>
      <w:proofErr w:type="spellStart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ünvanını</w:t>
      </w:r>
      <w:proofErr w:type="spellEnd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aldı.</w:t>
      </w:r>
    </w:p>
    <w:p w:rsidR="008448F9" w:rsidRPr="008448F9" w:rsidRDefault="008448F9" w:rsidP="008448F9">
      <w:pPr>
        <w:spacing w:after="450" w:line="240" w:lineRule="auto"/>
        <w:jc w:val="both"/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</w:pPr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1980-1986 yılları arasında üç kez dekan yardımcılığı,</w:t>
      </w:r>
    </w:p>
    <w:p w:rsidR="008448F9" w:rsidRPr="008448F9" w:rsidRDefault="008448F9" w:rsidP="008448F9">
      <w:pPr>
        <w:spacing w:after="450" w:line="240" w:lineRule="auto"/>
        <w:jc w:val="both"/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</w:pPr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1982-1986 yılları arasında A.Ü. Diş Hekimliği Fakültesi Total-</w:t>
      </w:r>
      <w:proofErr w:type="spellStart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Parsiyel</w:t>
      </w:r>
      <w:proofErr w:type="spellEnd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Protez Kürsü başkanlığı ve fakülte yönetim kurulu üyeliği yaptı.</w:t>
      </w:r>
    </w:p>
    <w:p w:rsidR="008448F9" w:rsidRPr="008448F9" w:rsidRDefault="008448F9" w:rsidP="008448F9">
      <w:pPr>
        <w:spacing w:after="450" w:line="240" w:lineRule="auto"/>
        <w:jc w:val="both"/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</w:pPr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1986 yılında Profesör </w:t>
      </w:r>
      <w:proofErr w:type="spellStart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ünvanını</w:t>
      </w:r>
      <w:proofErr w:type="spellEnd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aldı.</w:t>
      </w:r>
    </w:p>
    <w:p w:rsidR="008448F9" w:rsidRPr="008448F9" w:rsidRDefault="008448F9" w:rsidP="008448F9">
      <w:pPr>
        <w:spacing w:after="450" w:line="240" w:lineRule="auto"/>
        <w:jc w:val="both"/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</w:pPr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1987 yılında Dicle Üniversitesi Rektör Yardımcılığına ve </w:t>
      </w:r>
      <w:proofErr w:type="spellStart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D.Ü.Diş</w:t>
      </w:r>
      <w:proofErr w:type="spellEnd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Hekimliği Fakültesi Dekanlık görevine atandı. Bu görevlerle beraber aynı fakültenin Klinik Bilimleri Bölüm başkanlığı ve </w:t>
      </w:r>
      <w:proofErr w:type="spellStart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Protetik</w:t>
      </w:r>
      <w:proofErr w:type="spellEnd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Diş Tedavisi Anabilim Dalı başkanlıklarını da yaptı.</w:t>
      </w:r>
    </w:p>
    <w:p w:rsidR="008448F9" w:rsidRPr="008448F9" w:rsidRDefault="008448F9" w:rsidP="008448F9">
      <w:pPr>
        <w:spacing w:after="450" w:line="240" w:lineRule="auto"/>
        <w:jc w:val="both"/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</w:pPr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1988 yılında </w:t>
      </w:r>
      <w:proofErr w:type="spellStart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A.Ü.Diş</w:t>
      </w:r>
      <w:proofErr w:type="spellEnd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Hekimliği Fakültesi </w:t>
      </w:r>
      <w:proofErr w:type="spellStart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Protetik</w:t>
      </w:r>
      <w:proofErr w:type="spellEnd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Diş Tedavisi Anabilim dalında tekrar göreve başladı.</w:t>
      </w:r>
    </w:p>
    <w:p w:rsidR="008448F9" w:rsidRPr="008448F9" w:rsidRDefault="008448F9" w:rsidP="008448F9">
      <w:pPr>
        <w:spacing w:after="450" w:line="240" w:lineRule="auto"/>
        <w:jc w:val="both"/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</w:pPr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1997-2000 yılları arasında </w:t>
      </w:r>
      <w:proofErr w:type="spellStart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A.Ü.Senatosu</w:t>
      </w:r>
      <w:proofErr w:type="spellEnd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üyeliği,</w:t>
      </w:r>
    </w:p>
    <w:p w:rsidR="008448F9" w:rsidRPr="008448F9" w:rsidRDefault="008448F9" w:rsidP="008448F9">
      <w:pPr>
        <w:spacing w:after="450" w:line="240" w:lineRule="auto"/>
        <w:jc w:val="both"/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</w:pPr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1998-2001 döneminde </w:t>
      </w:r>
      <w:proofErr w:type="spellStart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Protetik</w:t>
      </w:r>
      <w:proofErr w:type="spellEnd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Diş Ted</w:t>
      </w:r>
      <w:bookmarkStart w:id="0" w:name="_GoBack"/>
      <w:bookmarkEnd w:id="0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avisi Anabilim Dalı başkanlığı görevlerini yaptı.</w:t>
      </w:r>
    </w:p>
    <w:p w:rsidR="008448F9" w:rsidRPr="008448F9" w:rsidRDefault="008448F9" w:rsidP="008448F9">
      <w:pPr>
        <w:spacing w:after="450" w:line="240" w:lineRule="auto"/>
        <w:jc w:val="both"/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</w:pPr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1997-2003 yılları arasında Yüksek Öğretim Kurulu Diş hekimliği Diplomaları Denklik Alt Komisyonunda çalıştı.</w:t>
      </w:r>
    </w:p>
    <w:p w:rsidR="008448F9" w:rsidRPr="008448F9" w:rsidRDefault="008448F9" w:rsidP="008448F9">
      <w:pPr>
        <w:spacing w:after="450" w:line="240" w:lineRule="auto"/>
        <w:jc w:val="both"/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</w:pPr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2007-2009 döneminde Ankara Üniversitesi Diş Hekimliği Fakültesinde Araştırma Etik Kurulu başkanlığında bulundu.</w:t>
      </w:r>
    </w:p>
    <w:p w:rsidR="008448F9" w:rsidRPr="008448F9" w:rsidRDefault="008448F9" w:rsidP="008448F9">
      <w:pPr>
        <w:spacing w:after="450" w:line="240" w:lineRule="auto"/>
        <w:jc w:val="both"/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</w:pPr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Aralarında Bölümlü Protezler konusunda yayınlanmış temel ders kitapları, </w:t>
      </w:r>
      <w:proofErr w:type="spellStart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Protetik</w:t>
      </w:r>
      <w:proofErr w:type="spellEnd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Diş Tedavisi Terimleri Sözlüğü gibi ortak eserlerin de bulunduğu yurtiçi ve yurt dışı çok sayıda yayın ve kongre sunumları ile tamamlanmış 14 doktora tez yöneticiliği bulunmaktadır.</w:t>
      </w:r>
    </w:p>
    <w:p w:rsidR="008448F9" w:rsidRPr="008448F9" w:rsidRDefault="008448F9" w:rsidP="008448F9">
      <w:pPr>
        <w:spacing w:after="450" w:line="240" w:lineRule="auto"/>
        <w:jc w:val="both"/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</w:pPr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1 Eylül 2010 tarihinde görevlendirildiği KKTC/Yakın Doğu Üniversitesi Diş Hekimliği Fakültesinde Dekan ve </w:t>
      </w:r>
      <w:proofErr w:type="spellStart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Protetik</w:t>
      </w:r>
      <w:proofErr w:type="spellEnd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Diş Tedavisi Anabilim Dalı Başkanı olarak çalışmaktadır.</w:t>
      </w:r>
    </w:p>
    <w:p w:rsidR="008448F9" w:rsidRPr="008448F9" w:rsidRDefault="008448F9" w:rsidP="008448F9">
      <w:pPr>
        <w:spacing w:after="450" w:line="240" w:lineRule="auto"/>
        <w:jc w:val="both"/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</w:pPr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Prof. Dr. M. </w:t>
      </w:r>
      <w:proofErr w:type="spellStart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>Mutahhar</w:t>
      </w:r>
      <w:proofErr w:type="spellEnd"/>
      <w:r w:rsidRPr="008448F9">
        <w:rPr>
          <w:rFonts w:asciiTheme="majorHAnsi" w:eastAsia="Times New Roman" w:hAnsiTheme="majorHAnsi" w:cs="Times New Roman"/>
          <w:color w:val="161616"/>
          <w:sz w:val="23"/>
          <w:szCs w:val="23"/>
          <w:lang w:eastAsia="tr-TR"/>
        </w:rPr>
        <w:t xml:space="preserve"> Ulusoy evli ve iki çocuk babasıdır.</w:t>
      </w:r>
    </w:p>
    <w:p w:rsidR="00411DA7" w:rsidRPr="00411DA7" w:rsidRDefault="00411DA7" w:rsidP="008448F9"/>
    <w:sectPr w:rsidR="00411DA7" w:rsidRPr="0041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3ABC"/>
    <w:multiLevelType w:val="multilevel"/>
    <w:tmpl w:val="FB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A7"/>
    <w:rsid w:val="000E0AE2"/>
    <w:rsid w:val="00411DA7"/>
    <w:rsid w:val="0061114D"/>
    <w:rsid w:val="008448F9"/>
    <w:rsid w:val="00B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1DA7"/>
    <w:rPr>
      <w:b/>
      <w:bCs/>
    </w:rPr>
  </w:style>
  <w:style w:type="paragraph" w:styleId="ListeParagraf">
    <w:name w:val="List Paragraph"/>
    <w:basedOn w:val="Normal"/>
    <w:uiPriority w:val="34"/>
    <w:qFormat/>
    <w:rsid w:val="0041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1DA7"/>
    <w:rPr>
      <w:b/>
      <w:bCs/>
    </w:rPr>
  </w:style>
  <w:style w:type="paragraph" w:styleId="ListeParagraf">
    <w:name w:val="List Paragraph"/>
    <w:basedOn w:val="Normal"/>
    <w:uiPriority w:val="34"/>
    <w:qFormat/>
    <w:rsid w:val="0041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2019-02-13T12:17:00Z</dcterms:created>
  <dcterms:modified xsi:type="dcterms:W3CDTF">2019-02-13T12:17:00Z</dcterms:modified>
</cp:coreProperties>
</file>