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403" w:rsidRDefault="00F608E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1" name="Serbest Form: Şekil 11"/>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p>
    <w:p w:rsidR="00676403" w:rsidRDefault="00676403">
      <w:pPr>
        <w:pBdr>
          <w:top w:val="nil"/>
          <w:left w:val="nil"/>
          <w:bottom w:val="nil"/>
          <w:right w:val="nil"/>
          <w:between w:val="nil"/>
        </w:pBdr>
        <w:spacing w:before="90"/>
        <w:rPr>
          <w:rFonts w:ascii="Times New Roman" w:eastAsia="Times New Roman" w:hAnsi="Times New Roman" w:cs="Times New Roman"/>
          <w:color w:val="000000"/>
          <w:sz w:val="20"/>
          <w:szCs w:val="20"/>
        </w:rPr>
      </w:pPr>
    </w:p>
    <w:p w:rsidR="00676403" w:rsidRDefault="00F608E0">
      <w:pPr>
        <w:pBdr>
          <w:top w:val="nil"/>
          <w:left w:val="nil"/>
          <w:bottom w:val="nil"/>
          <w:right w:val="nil"/>
          <w:between w:val="nil"/>
        </w:pBdr>
        <w:ind w:left="299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2855660" cy="1971675"/>
            <wp:effectExtent l="0" t="0" r="0" b="0"/>
            <wp:docPr id="17" name="image1.png" descr="YAKIN DOĞU ÜNİVERSİTESİ DİŞ HEKİMLİĞİ FAKÜLTESİ Logo PNG ..."/>
            <wp:cNvGraphicFramePr/>
            <a:graphic xmlns:a="http://schemas.openxmlformats.org/drawingml/2006/main">
              <a:graphicData uri="http://schemas.openxmlformats.org/drawingml/2006/picture">
                <pic:pic xmlns:pic="http://schemas.openxmlformats.org/drawingml/2006/picture">
                  <pic:nvPicPr>
                    <pic:cNvPr id="0" name="image1.png" descr="YAKIN DOĞU ÜNİVERSİTESİ DİŞ HEKİMLİĞİ FAKÜLTESİ Logo PNG ..."/>
                    <pic:cNvPicPr preferRelativeResize="0"/>
                  </pic:nvPicPr>
                  <pic:blipFill>
                    <a:blip r:embed="rId8"/>
                    <a:srcRect/>
                    <a:stretch>
                      <a:fillRect/>
                    </a:stretch>
                  </pic:blipFill>
                  <pic:spPr>
                    <a:xfrm>
                      <a:off x="0" y="0"/>
                      <a:ext cx="2855660" cy="1971675"/>
                    </a:xfrm>
                    <a:prstGeom prst="rect">
                      <a:avLst/>
                    </a:prstGeom>
                    <a:ln/>
                  </pic:spPr>
                </pic:pic>
              </a:graphicData>
            </a:graphic>
          </wp:inline>
        </w:drawing>
      </w:r>
    </w:p>
    <w:p w:rsidR="00676403" w:rsidRDefault="00F608E0">
      <w:pPr>
        <w:pStyle w:val="KonuBal"/>
        <w:spacing w:before="419" w:line="328" w:lineRule="auto"/>
        <w:ind w:firstLine="1597"/>
      </w:pPr>
      <w:r>
        <w:rPr>
          <w:color w:val="800000"/>
        </w:rPr>
        <w:t>YAKIN DOŠU ÜNİVERSİTESİ DİŞ HEKİMLİĞİ FAKÜLTESİ</w:t>
      </w:r>
    </w:p>
    <w:p w:rsidR="00676403" w:rsidRDefault="00676403">
      <w:pPr>
        <w:pBdr>
          <w:top w:val="nil"/>
          <w:left w:val="nil"/>
          <w:bottom w:val="nil"/>
          <w:right w:val="nil"/>
          <w:between w:val="nil"/>
        </w:pBdr>
        <w:rPr>
          <w:color w:val="000000"/>
          <w:sz w:val="52"/>
          <w:szCs w:val="52"/>
        </w:rPr>
      </w:pPr>
    </w:p>
    <w:p w:rsidR="00676403" w:rsidRDefault="00676403">
      <w:pPr>
        <w:pBdr>
          <w:top w:val="nil"/>
          <w:left w:val="nil"/>
          <w:bottom w:val="nil"/>
          <w:right w:val="nil"/>
          <w:between w:val="nil"/>
        </w:pBdr>
        <w:spacing w:before="52"/>
        <w:rPr>
          <w:color w:val="000000"/>
          <w:sz w:val="52"/>
          <w:szCs w:val="52"/>
        </w:rPr>
      </w:pPr>
    </w:p>
    <w:p w:rsidR="00676403" w:rsidRDefault="00F608E0">
      <w:pPr>
        <w:pStyle w:val="KonuBal"/>
        <w:ind w:right="1597" w:firstLine="1597"/>
      </w:pPr>
      <w:r>
        <w:rPr>
          <w:color w:val="404040"/>
        </w:rPr>
        <w:t>2024-2025 AKADEMİK YILI</w:t>
      </w:r>
    </w:p>
    <w:p w:rsidR="00676403" w:rsidRDefault="00676403">
      <w:pPr>
        <w:pBdr>
          <w:top w:val="nil"/>
          <w:left w:val="nil"/>
          <w:bottom w:val="nil"/>
          <w:right w:val="nil"/>
          <w:between w:val="nil"/>
        </w:pBdr>
        <w:rPr>
          <w:color w:val="000000"/>
          <w:sz w:val="52"/>
          <w:szCs w:val="52"/>
        </w:rPr>
      </w:pPr>
    </w:p>
    <w:p w:rsidR="00676403" w:rsidRDefault="00676403">
      <w:pPr>
        <w:pBdr>
          <w:top w:val="nil"/>
          <w:left w:val="nil"/>
          <w:bottom w:val="nil"/>
          <w:right w:val="nil"/>
          <w:between w:val="nil"/>
        </w:pBdr>
        <w:spacing w:before="613"/>
        <w:rPr>
          <w:color w:val="000000"/>
          <w:sz w:val="52"/>
          <w:szCs w:val="52"/>
        </w:rPr>
      </w:pPr>
    </w:p>
    <w:p w:rsidR="00676403" w:rsidRDefault="00F608E0">
      <w:pPr>
        <w:jc w:val="center"/>
        <w:rPr>
          <w:sz w:val="48"/>
          <w:szCs w:val="48"/>
        </w:rPr>
      </w:pPr>
      <w:r>
        <w:rPr>
          <w:color w:val="404040"/>
          <w:sz w:val="48"/>
          <w:szCs w:val="48"/>
        </w:rPr>
        <w:t>DPB200 2. SINIF PRATİK BLOKLARI</w:t>
      </w:r>
    </w:p>
    <w:p w:rsidR="00676403" w:rsidRDefault="00F608E0">
      <w:pPr>
        <w:spacing w:before="236"/>
        <w:ind w:left="1"/>
        <w:jc w:val="center"/>
        <w:rPr>
          <w:sz w:val="48"/>
          <w:szCs w:val="48"/>
        </w:rPr>
        <w:sectPr w:rsidR="00676403">
          <w:pgSz w:w="11910" w:h="16840"/>
          <w:pgMar w:top="1920" w:right="708" w:bottom="280" w:left="708" w:header="708" w:footer="708" w:gutter="0"/>
          <w:pgNumType w:start="1"/>
          <w:cols w:space="708"/>
        </w:sectPr>
      </w:pPr>
      <w:r>
        <w:rPr>
          <w:color w:val="404040"/>
          <w:sz w:val="48"/>
          <w:szCs w:val="48"/>
        </w:rPr>
        <w:t>MALZEME LİSTESİ</w:t>
      </w:r>
    </w:p>
    <w:p w:rsidR="00676403" w:rsidRDefault="00F608E0">
      <w:pPr>
        <w:spacing w:before="67"/>
        <w:ind w:left="521"/>
        <w:rPr>
          <w:sz w:val="28"/>
          <w:szCs w:val="28"/>
        </w:rPr>
      </w:pPr>
      <w:r>
        <w:rPr>
          <w:noProof/>
          <w:sz w:val="28"/>
          <w:szCs w:val="28"/>
        </w:rPr>
        <w:lastRenderedPageBreak/>
        <mc:AlternateContent>
          <mc:Choice Requires="wpg">
            <w:drawing>
              <wp:anchor distT="0" distB="0" distL="0" distR="0" simplePos="0" relativeHeight="251659264"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2" name="Serbest Form: Şekil 12"/>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r>
        <w:rPr>
          <w:color w:val="800000"/>
          <w:sz w:val="28"/>
          <w:szCs w:val="28"/>
        </w:rPr>
        <w:t>DPB200 PRATİK ALT BLOKLARINDA ORTAK KULLANILACAK MALZEMELER</w:t>
      </w:r>
    </w:p>
    <w:p w:rsidR="00676403" w:rsidRDefault="00676403">
      <w:pPr>
        <w:pBdr>
          <w:top w:val="nil"/>
          <w:left w:val="nil"/>
          <w:bottom w:val="nil"/>
          <w:right w:val="nil"/>
          <w:between w:val="nil"/>
        </w:pBdr>
        <w:spacing w:before="198"/>
        <w:rPr>
          <w:color w:val="000000"/>
          <w:sz w:val="28"/>
          <w:szCs w:val="28"/>
        </w:rPr>
      </w:pPr>
    </w:p>
    <w:p w:rsidR="00676403" w:rsidRDefault="00F608E0">
      <w:pPr>
        <w:ind w:left="372"/>
      </w:pPr>
      <w:r>
        <w:t>Model</w:t>
      </w:r>
    </w:p>
    <w:p w:rsidR="00676403" w:rsidRDefault="00F608E0">
      <w:pPr>
        <w:numPr>
          <w:ilvl w:val="0"/>
          <w:numId w:val="1"/>
        </w:numPr>
        <w:pBdr>
          <w:top w:val="nil"/>
          <w:left w:val="nil"/>
          <w:bottom w:val="nil"/>
          <w:right w:val="nil"/>
          <w:between w:val="nil"/>
        </w:pBdr>
        <w:tabs>
          <w:tab w:val="left" w:pos="732"/>
        </w:tabs>
        <w:spacing w:before="165"/>
        <w:rPr>
          <w:rFonts w:ascii="Noto Sans Symbols" w:eastAsia="Noto Sans Symbols" w:hAnsi="Noto Sans Symbols" w:cs="Noto Sans Symbols"/>
          <w:color w:val="000000"/>
        </w:rPr>
      </w:pPr>
      <w:r>
        <w:rPr>
          <w:color w:val="000000"/>
        </w:rPr>
        <w:t>Frasaco AG–3 (Orijinal) Alt-Üst Çene (2 Adet) ürün linki</w:t>
      </w:r>
    </w:p>
    <w:p w:rsidR="00676403" w:rsidRDefault="00F608E0">
      <w:pPr>
        <w:numPr>
          <w:ilvl w:val="0"/>
          <w:numId w:val="1"/>
        </w:numPr>
        <w:pBdr>
          <w:top w:val="nil"/>
          <w:left w:val="nil"/>
          <w:bottom w:val="nil"/>
          <w:right w:val="nil"/>
          <w:between w:val="nil"/>
        </w:pBdr>
        <w:tabs>
          <w:tab w:val="left" w:pos="732"/>
        </w:tabs>
        <w:spacing w:before="9" w:line="235" w:lineRule="auto"/>
        <w:ind w:right="779"/>
        <w:rPr>
          <w:rFonts w:ascii="Noto Sans Symbols" w:eastAsia="Noto Sans Symbols" w:hAnsi="Noto Sans Symbols" w:cs="Noto Sans Symbols"/>
          <w:color w:val="000000"/>
        </w:rPr>
      </w:pPr>
      <w:r>
        <w:rPr>
          <w:color w:val="000000"/>
        </w:rPr>
        <w:t>Frasaco Yedek Dişler (Orijinal) – pratik alt bloklara göre değişmektedir - ilgili pratik alt bloğun listesine bakınız</w:t>
      </w:r>
    </w:p>
    <w:p w:rsidR="00676403" w:rsidRDefault="00F608E0">
      <w:pPr>
        <w:spacing w:before="161"/>
        <w:ind w:left="372"/>
      </w:pPr>
      <w:r>
        <w:t>Döner Aletler</w:t>
      </w:r>
    </w:p>
    <w:p w:rsidR="00676403" w:rsidRDefault="00F608E0">
      <w:pPr>
        <w:numPr>
          <w:ilvl w:val="0"/>
          <w:numId w:val="1"/>
        </w:numPr>
        <w:pBdr>
          <w:top w:val="nil"/>
          <w:left w:val="nil"/>
          <w:bottom w:val="nil"/>
          <w:right w:val="nil"/>
          <w:between w:val="nil"/>
        </w:pBdr>
        <w:tabs>
          <w:tab w:val="left" w:pos="732"/>
        </w:tabs>
        <w:spacing w:before="165"/>
        <w:rPr>
          <w:rFonts w:ascii="Noto Sans Symbols" w:eastAsia="Noto Sans Symbols" w:hAnsi="Noto Sans Symbols" w:cs="Noto Sans Symbols"/>
          <w:color w:val="000000"/>
        </w:rPr>
      </w:pPr>
      <w:r>
        <w:rPr>
          <w:color w:val="000000"/>
        </w:rPr>
        <w:t>Angldruva</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Angldruva için frez – pratik alt bloklara göre değişmektedir - ilgili pratik alt bloğun listesine bakınız</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Aerotor</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rPr>
      </w:pPr>
      <w:r>
        <w:rPr>
          <w:color w:val="000000"/>
        </w:rPr>
        <w:t>Piyasemen</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Mikromotor + Mikromotor Kolu</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Angldruva ve aerotor bakım yağı</w:t>
      </w:r>
    </w:p>
    <w:p w:rsidR="00676403" w:rsidRDefault="00F608E0">
      <w:pPr>
        <w:spacing w:before="156"/>
        <w:ind w:left="372"/>
      </w:pPr>
      <w:r>
        <w:t>El Aletleri</w:t>
      </w:r>
    </w:p>
    <w:p w:rsidR="00676403" w:rsidRDefault="00F608E0">
      <w:pPr>
        <w:numPr>
          <w:ilvl w:val="0"/>
          <w:numId w:val="1"/>
        </w:numPr>
        <w:pBdr>
          <w:top w:val="nil"/>
          <w:left w:val="nil"/>
          <w:bottom w:val="nil"/>
          <w:right w:val="nil"/>
          <w:between w:val="nil"/>
        </w:pBdr>
        <w:tabs>
          <w:tab w:val="left" w:pos="732"/>
        </w:tabs>
        <w:spacing w:before="166"/>
        <w:rPr>
          <w:rFonts w:ascii="Noto Sans Symbols" w:eastAsia="Noto Sans Symbols" w:hAnsi="Noto Sans Symbols" w:cs="Noto Sans Symbols"/>
          <w:color w:val="000000"/>
        </w:rPr>
      </w:pPr>
      <w:r>
        <w:rPr>
          <w:color w:val="000000"/>
        </w:rPr>
        <w:t>Ayna</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Sond (3 adet: 2 orak, 1 düz)</w:t>
      </w:r>
    </w:p>
    <w:p w:rsidR="00676403" w:rsidRDefault="00F608E0">
      <w:pPr>
        <w:numPr>
          <w:ilvl w:val="0"/>
          <w:numId w:val="1"/>
        </w:numPr>
        <w:pBdr>
          <w:top w:val="nil"/>
          <w:left w:val="nil"/>
          <w:bottom w:val="nil"/>
          <w:right w:val="nil"/>
          <w:between w:val="nil"/>
        </w:pBdr>
        <w:tabs>
          <w:tab w:val="left" w:pos="732"/>
        </w:tabs>
        <w:spacing w:before="1"/>
        <w:rPr>
          <w:rFonts w:ascii="Noto Sans Symbols" w:eastAsia="Noto Sans Symbols" w:hAnsi="Noto Sans Symbols" w:cs="Noto Sans Symbols"/>
          <w:color w:val="000000"/>
        </w:rPr>
      </w:pPr>
      <w:r>
        <w:rPr>
          <w:color w:val="000000"/>
        </w:rPr>
        <w:t>Presel (2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Siman Camı (5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rPr>
      </w:pPr>
      <w:r>
        <w:rPr>
          <w:color w:val="000000"/>
        </w:rPr>
        <w:t>Siman Spatülü (3 adet)</w:t>
      </w:r>
    </w:p>
    <w:p w:rsidR="00676403" w:rsidRDefault="00F608E0">
      <w:pPr>
        <w:numPr>
          <w:ilvl w:val="0"/>
          <w:numId w:val="1"/>
        </w:numPr>
        <w:pBdr>
          <w:top w:val="nil"/>
          <w:left w:val="nil"/>
          <w:bottom w:val="nil"/>
          <w:right w:val="nil"/>
          <w:between w:val="nil"/>
        </w:pBdr>
        <w:tabs>
          <w:tab w:val="left" w:pos="732"/>
        </w:tabs>
        <w:spacing w:before="5"/>
        <w:rPr>
          <w:rFonts w:ascii="Noto Sans Symbols" w:eastAsia="Noto Sans Symbols" w:hAnsi="Noto Sans Symbols" w:cs="Noto Sans Symbols"/>
          <w:color w:val="000000"/>
        </w:rPr>
      </w:pPr>
      <w:r>
        <w:rPr>
          <w:color w:val="000000"/>
        </w:rPr>
        <w:t>Ekskavatör (2 adet)</w:t>
      </w:r>
    </w:p>
    <w:p w:rsidR="00676403" w:rsidRDefault="00F608E0">
      <w:pPr>
        <w:numPr>
          <w:ilvl w:val="0"/>
          <w:numId w:val="1"/>
        </w:numPr>
        <w:pBdr>
          <w:top w:val="nil"/>
          <w:left w:val="nil"/>
          <w:bottom w:val="nil"/>
          <w:right w:val="nil"/>
          <w:between w:val="nil"/>
        </w:pBdr>
        <w:tabs>
          <w:tab w:val="left" w:pos="732"/>
        </w:tabs>
        <w:spacing w:before="4" w:line="376" w:lineRule="auto"/>
        <w:ind w:left="372" w:right="7751" w:firstLine="0"/>
        <w:rPr>
          <w:rFonts w:ascii="Noto Sans Symbols" w:eastAsia="Noto Sans Symbols" w:hAnsi="Noto Sans Symbols" w:cs="Noto Sans Symbols"/>
          <w:color w:val="000000"/>
        </w:rPr>
      </w:pPr>
      <w:r>
        <w:rPr>
          <w:color w:val="000000"/>
        </w:rPr>
        <w:t>Ağız Spatülü (2 adet) Diğer Malzemeler</w:t>
      </w:r>
    </w:p>
    <w:p w:rsidR="00676403" w:rsidRDefault="00F608E0">
      <w:pPr>
        <w:numPr>
          <w:ilvl w:val="0"/>
          <w:numId w:val="1"/>
        </w:numPr>
        <w:pBdr>
          <w:top w:val="nil"/>
          <w:left w:val="nil"/>
          <w:bottom w:val="nil"/>
          <w:right w:val="nil"/>
          <w:between w:val="nil"/>
        </w:pBdr>
        <w:tabs>
          <w:tab w:val="left" w:pos="797"/>
        </w:tabs>
        <w:spacing w:before="17"/>
        <w:ind w:left="797" w:hanging="425"/>
        <w:rPr>
          <w:rFonts w:ascii="Noto Sans Symbols" w:eastAsia="Noto Sans Symbols" w:hAnsi="Noto Sans Symbols" w:cs="Noto Sans Symbols"/>
          <w:color w:val="000000"/>
        </w:rPr>
      </w:pPr>
      <w:r>
        <w:rPr>
          <w:color w:val="000000"/>
        </w:rPr>
        <w:t>Puar</w:t>
      </w:r>
    </w:p>
    <w:p w:rsidR="00676403" w:rsidRDefault="00F608E0">
      <w:pPr>
        <w:numPr>
          <w:ilvl w:val="0"/>
          <w:numId w:val="1"/>
        </w:numPr>
        <w:pBdr>
          <w:top w:val="nil"/>
          <w:left w:val="nil"/>
          <w:bottom w:val="nil"/>
          <w:right w:val="nil"/>
          <w:between w:val="nil"/>
        </w:pBdr>
        <w:tabs>
          <w:tab w:val="left" w:pos="797"/>
        </w:tabs>
        <w:spacing w:before="1"/>
        <w:ind w:left="797" w:hanging="425"/>
        <w:rPr>
          <w:rFonts w:ascii="Noto Sans Symbols" w:eastAsia="Noto Sans Symbols" w:hAnsi="Noto Sans Symbols" w:cs="Noto Sans Symbols"/>
          <w:color w:val="000000"/>
        </w:rPr>
      </w:pPr>
      <w:r>
        <w:rPr>
          <w:color w:val="000000"/>
        </w:rPr>
        <w:t>İspirto Ocağı</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Pembe Mum</w:t>
      </w:r>
    </w:p>
    <w:p w:rsidR="00676403" w:rsidRDefault="00F608E0">
      <w:pPr>
        <w:numPr>
          <w:ilvl w:val="0"/>
          <w:numId w:val="1"/>
        </w:numPr>
        <w:pBdr>
          <w:top w:val="nil"/>
          <w:left w:val="nil"/>
          <w:bottom w:val="nil"/>
          <w:right w:val="nil"/>
          <w:between w:val="nil"/>
        </w:pBdr>
        <w:tabs>
          <w:tab w:val="left" w:pos="797"/>
        </w:tabs>
        <w:spacing w:before="5"/>
        <w:ind w:left="797" w:hanging="425"/>
        <w:rPr>
          <w:rFonts w:ascii="Noto Sans Symbols" w:eastAsia="Noto Sans Symbols" w:hAnsi="Noto Sans Symbols" w:cs="Noto Sans Symbols"/>
          <w:color w:val="000000"/>
        </w:rPr>
      </w:pPr>
      <w:r>
        <w:rPr>
          <w:color w:val="000000"/>
        </w:rPr>
        <w:t>Yaka Kartı (isimlik)</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Diş fırçası</w:t>
      </w:r>
    </w:p>
    <w:p w:rsidR="00676403" w:rsidRDefault="00F608E0">
      <w:pPr>
        <w:numPr>
          <w:ilvl w:val="0"/>
          <w:numId w:val="1"/>
        </w:numPr>
        <w:pBdr>
          <w:top w:val="nil"/>
          <w:left w:val="nil"/>
          <w:bottom w:val="nil"/>
          <w:right w:val="nil"/>
          <w:between w:val="nil"/>
        </w:pBdr>
        <w:tabs>
          <w:tab w:val="left" w:pos="797"/>
        </w:tabs>
        <w:spacing w:before="1"/>
        <w:ind w:left="797" w:hanging="425"/>
        <w:rPr>
          <w:rFonts w:ascii="Noto Sans Symbols" w:eastAsia="Noto Sans Symbols" w:hAnsi="Noto Sans Symbols" w:cs="Noto Sans Symbols"/>
          <w:color w:val="000000"/>
        </w:rPr>
      </w:pPr>
      <w:r>
        <w:rPr>
          <w:color w:val="000000"/>
        </w:rPr>
        <w:t>Küçük pense</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Şeffaf kilitli poşet (çok sayıda - ödev tesliminde dişleri koymak için)</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Etiket (çok sayıda - ödev teslim poşeti üzerine yapıştırmak için)</w:t>
      </w:r>
    </w:p>
    <w:p w:rsidR="00676403" w:rsidRDefault="00F608E0">
      <w:pPr>
        <w:numPr>
          <w:ilvl w:val="0"/>
          <w:numId w:val="1"/>
        </w:numPr>
        <w:pBdr>
          <w:top w:val="nil"/>
          <w:left w:val="nil"/>
          <w:bottom w:val="nil"/>
          <w:right w:val="nil"/>
          <w:between w:val="nil"/>
        </w:pBdr>
        <w:tabs>
          <w:tab w:val="left" w:pos="797"/>
        </w:tabs>
        <w:spacing w:before="5"/>
        <w:ind w:left="797" w:hanging="425"/>
        <w:rPr>
          <w:rFonts w:ascii="Noto Sans Symbols" w:eastAsia="Noto Sans Symbols" w:hAnsi="Noto Sans Symbols" w:cs="Noto Sans Symbols"/>
          <w:color w:val="000000"/>
        </w:rPr>
      </w:pPr>
      <w:r>
        <w:rPr>
          <w:color w:val="000000"/>
        </w:rPr>
        <w:t>Asetat kalemi - ince uçlu (small)</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Küçük uçlu yıldız tornavida (yapay dişleri modelden söküp takmak için)</w:t>
      </w:r>
    </w:p>
    <w:p w:rsidR="00676403" w:rsidRDefault="00F608E0">
      <w:pPr>
        <w:numPr>
          <w:ilvl w:val="0"/>
          <w:numId w:val="1"/>
        </w:numPr>
        <w:pBdr>
          <w:top w:val="nil"/>
          <w:left w:val="nil"/>
          <w:bottom w:val="nil"/>
          <w:right w:val="nil"/>
          <w:between w:val="nil"/>
        </w:pBdr>
        <w:tabs>
          <w:tab w:val="left" w:pos="797"/>
        </w:tabs>
        <w:spacing w:before="2"/>
        <w:ind w:left="797" w:hanging="425"/>
        <w:rPr>
          <w:rFonts w:ascii="Noto Sans Symbols" w:eastAsia="Noto Sans Symbols" w:hAnsi="Noto Sans Symbols" w:cs="Noto Sans Symbols"/>
          <w:color w:val="000000"/>
        </w:rPr>
      </w:pPr>
      <w:r>
        <w:rPr>
          <w:color w:val="000000"/>
        </w:rPr>
        <w:t>Makas</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Muşamba veya tek kullanımlık koruyucu örtü (40x70 cm)</w:t>
      </w:r>
    </w:p>
    <w:p w:rsidR="00676403" w:rsidRDefault="00F608E0">
      <w:pPr>
        <w:spacing w:before="156"/>
        <w:ind w:left="372"/>
      </w:pPr>
      <w:r>
        <w:t>Koruyucu ekipman</w:t>
      </w:r>
    </w:p>
    <w:p w:rsidR="00676403" w:rsidRDefault="00F608E0">
      <w:pPr>
        <w:numPr>
          <w:ilvl w:val="0"/>
          <w:numId w:val="1"/>
        </w:numPr>
        <w:pBdr>
          <w:top w:val="nil"/>
          <w:left w:val="nil"/>
          <w:bottom w:val="nil"/>
          <w:right w:val="nil"/>
          <w:between w:val="nil"/>
        </w:pBdr>
        <w:tabs>
          <w:tab w:val="left" w:pos="797"/>
        </w:tabs>
        <w:spacing w:before="166"/>
        <w:ind w:left="797" w:hanging="425"/>
        <w:rPr>
          <w:rFonts w:ascii="Noto Sans Symbols" w:eastAsia="Noto Sans Symbols" w:hAnsi="Noto Sans Symbols" w:cs="Noto Sans Symbols"/>
          <w:color w:val="000000"/>
        </w:rPr>
      </w:pPr>
      <w:r>
        <w:rPr>
          <w:color w:val="000000"/>
        </w:rPr>
        <w:t>Maske</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Eldiven</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Bone</w:t>
      </w:r>
    </w:p>
    <w:p w:rsidR="00676403" w:rsidRDefault="00F608E0">
      <w:pPr>
        <w:numPr>
          <w:ilvl w:val="0"/>
          <w:numId w:val="1"/>
        </w:numPr>
        <w:pBdr>
          <w:top w:val="nil"/>
          <w:left w:val="nil"/>
          <w:bottom w:val="nil"/>
          <w:right w:val="nil"/>
          <w:between w:val="nil"/>
        </w:pBdr>
        <w:tabs>
          <w:tab w:val="left" w:pos="797"/>
        </w:tabs>
        <w:spacing w:before="2"/>
        <w:ind w:left="797" w:hanging="425"/>
        <w:rPr>
          <w:rFonts w:ascii="Noto Sans Symbols" w:eastAsia="Noto Sans Symbols" w:hAnsi="Noto Sans Symbols" w:cs="Noto Sans Symbols"/>
          <w:color w:val="000000"/>
        </w:rPr>
      </w:pPr>
      <w:r>
        <w:rPr>
          <w:color w:val="000000"/>
        </w:rPr>
        <w:t>Koruyucu Gözlük</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Uzun kollu beyaz önlük</w:t>
      </w:r>
    </w:p>
    <w:p w:rsidR="00676403" w:rsidRDefault="00F608E0">
      <w:pPr>
        <w:numPr>
          <w:ilvl w:val="0"/>
          <w:numId w:val="1"/>
        </w:numPr>
        <w:pBdr>
          <w:top w:val="nil"/>
          <w:left w:val="nil"/>
          <w:bottom w:val="nil"/>
          <w:right w:val="nil"/>
          <w:between w:val="nil"/>
        </w:pBdr>
        <w:tabs>
          <w:tab w:val="left" w:pos="797"/>
        </w:tabs>
        <w:spacing w:before="4"/>
        <w:ind w:left="797" w:hanging="425"/>
        <w:rPr>
          <w:rFonts w:ascii="Noto Sans Symbols" w:eastAsia="Noto Sans Symbols" w:hAnsi="Noto Sans Symbols" w:cs="Noto Sans Symbols"/>
          <w:color w:val="000000"/>
        </w:rPr>
      </w:pPr>
      <w:r>
        <w:rPr>
          <w:color w:val="000000"/>
        </w:rPr>
        <w:t>Koruyucu siper</w:t>
      </w:r>
    </w:p>
    <w:p w:rsidR="00676403" w:rsidRDefault="00F608E0">
      <w:pPr>
        <w:spacing w:before="156"/>
        <w:ind w:left="372"/>
      </w:pPr>
      <w:r>
        <w:t>Yukarıdaki malzemelere ilave olarak, farklı pratik alt bloklarda kullanılacak diğer malzemelerin listesi ilgili Pratik blok altında yer almaktadır</w:t>
      </w: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spacing w:before="231"/>
        <w:rPr>
          <w:color w:val="000000"/>
        </w:rPr>
      </w:pPr>
    </w:p>
    <w:p w:rsidR="00676403" w:rsidRDefault="00F608E0">
      <w:pPr>
        <w:ind w:right="6"/>
        <w:jc w:val="right"/>
        <w:rPr>
          <w:rFonts w:ascii="Calibri" w:eastAsia="Calibri" w:hAnsi="Calibri" w:cs="Calibri"/>
        </w:rPr>
        <w:sectPr w:rsidR="00676403">
          <w:pgSz w:w="11910" w:h="16840"/>
          <w:pgMar w:top="880" w:right="708" w:bottom="280" w:left="708" w:header="708" w:footer="708" w:gutter="0"/>
          <w:cols w:space="708"/>
        </w:sectPr>
      </w:pPr>
      <w:r>
        <w:rPr>
          <w:rFonts w:ascii="Calibri" w:eastAsia="Calibri" w:hAnsi="Calibri" w:cs="Calibri"/>
        </w:rPr>
        <w:t>1</w:t>
      </w:r>
    </w:p>
    <w:p w:rsidR="00676403" w:rsidRDefault="00F608E0">
      <w:pPr>
        <w:pBdr>
          <w:top w:val="nil"/>
          <w:left w:val="nil"/>
          <w:bottom w:val="nil"/>
          <w:right w:val="nil"/>
          <w:between w:val="nil"/>
        </w:pBdr>
        <w:spacing w:before="68"/>
        <w:ind w:left="1598" w:right="1596"/>
        <w:jc w:val="center"/>
        <w:rPr>
          <w:color w:val="000000"/>
          <w:sz w:val="24"/>
          <w:szCs w:val="24"/>
        </w:rPr>
      </w:pPr>
      <w:r>
        <w:rPr>
          <w:noProof/>
          <w:color w:val="000000"/>
          <w:sz w:val="24"/>
          <w:szCs w:val="24"/>
        </w:rPr>
        <w:lastRenderedPageBreak/>
        <mc:AlternateContent>
          <mc:Choice Requires="wpg">
            <w:drawing>
              <wp:anchor distT="0" distB="0" distL="0" distR="0" simplePos="0" relativeHeight="251660288"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0" name="Serbest Form: Şekil 10"/>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r>
        <w:rPr>
          <w:color w:val="000000"/>
          <w:sz w:val="24"/>
          <w:szCs w:val="24"/>
        </w:rPr>
        <w:t>PROTETİK DİŞ TEDAVİSİ ALT BLOĞU</w:t>
      </w:r>
    </w:p>
    <w:p w:rsidR="00676403" w:rsidRDefault="00676403">
      <w:pPr>
        <w:pBdr>
          <w:top w:val="nil"/>
          <w:left w:val="nil"/>
          <w:bottom w:val="nil"/>
          <w:right w:val="nil"/>
          <w:between w:val="nil"/>
        </w:pBdr>
        <w:rPr>
          <w:color w:val="000000"/>
          <w:sz w:val="24"/>
          <w:szCs w:val="24"/>
        </w:rPr>
      </w:pPr>
    </w:p>
    <w:p w:rsidR="00676403" w:rsidRDefault="00676403">
      <w:pPr>
        <w:pBdr>
          <w:top w:val="nil"/>
          <w:left w:val="nil"/>
          <w:bottom w:val="nil"/>
          <w:right w:val="nil"/>
          <w:between w:val="nil"/>
        </w:pBdr>
        <w:spacing w:before="124"/>
        <w:rPr>
          <w:color w:val="000000"/>
          <w:sz w:val="24"/>
          <w:szCs w:val="24"/>
        </w:rPr>
      </w:pPr>
    </w:p>
    <w:p w:rsidR="00676403" w:rsidRDefault="00F608E0">
      <w:pPr>
        <w:numPr>
          <w:ilvl w:val="0"/>
          <w:numId w:val="1"/>
        </w:numPr>
        <w:pBdr>
          <w:top w:val="nil"/>
          <w:left w:val="nil"/>
          <w:bottom w:val="nil"/>
          <w:right w:val="nil"/>
          <w:between w:val="nil"/>
        </w:pBdr>
        <w:tabs>
          <w:tab w:val="left" w:pos="732"/>
        </w:tabs>
        <w:rPr>
          <w:rFonts w:ascii="Noto Sans Symbols" w:eastAsia="Noto Sans Symbols" w:hAnsi="Noto Sans Symbols" w:cs="Noto Sans Symbols"/>
          <w:color w:val="000000"/>
          <w:sz w:val="24"/>
          <w:szCs w:val="24"/>
        </w:rPr>
      </w:pPr>
      <w:r>
        <w:rPr>
          <w:color w:val="000000"/>
          <w:sz w:val="24"/>
          <w:szCs w:val="24"/>
        </w:rPr>
        <w:t>Frasaco Yedek Dişler (Orijinal)</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Soğuk Beyaz Akrilik (Toz+Likit) (Geçici Kron Köprü Yapımı İçin)</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2 Adet Oklüzör</w:t>
      </w:r>
    </w:p>
    <w:p w:rsidR="00676403" w:rsidRDefault="00F608E0">
      <w:pPr>
        <w:numPr>
          <w:ilvl w:val="0"/>
          <w:numId w:val="1"/>
        </w:numPr>
        <w:pBdr>
          <w:top w:val="nil"/>
          <w:left w:val="nil"/>
          <w:bottom w:val="nil"/>
          <w:right w:val="nil"/>
          <w:between w:val="nil"/>
        </w:pBdr>
        <w:tabs>
          <w:tab w:val="left" w:pos="732"/>
        </w:tabs>
        <w:spacing w:before="46"/>
        <w:rPr>
          <w:rFonts w:ascii="Noto Sans Symbols" w:eastAsia="Noto Sans Symbols" w:hAnsi="Noto Sans Symbols" w:cs="Noto Sans Symbols"/>
          <w:color w:val="000000"/>
          <w:sz w:val="24"/>
          <w:szCs w:val="24"/>
        </w:rPr>
      </w:pPr>
      <w:r>
        <w:rPr>
          <w:color w:val="000000"/>
          <w:sz w:val="24"/>
          <w:szCs w:val="24"/>
        </w:rPr>
        <w:t>Bol + Bol Kaşığı</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Lak + Lak Fırçası</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Pomza</w:t>
      </w:r>
    </w:p>
    <w:p w:rsidR="00676403" w:rsidRDefault="00F608E0">
      <w:pPr>
        <w:numPr>
          <w:ilvl w:val="0"/>
          <w:numId w:val="1"/>
        </w:numPr>
        <w:pBdr>
          <w:top w:val="nil"/>
          <w:left w:val="nil"/>
          <w:bottom w:val="nil"/>
          <w:right w:val="nil"/>
          <w:between w:val="nil"/>
        </w:pBdr>
        <w:tabs>
          <w:tab w:val="left" w:pos="732"/>
        </w:tabs>
        <w:spacing w:before="49"/>
        <w:rPr>
          <w:rFonts w:ascii="Noto Sans Symbols" w:eastAsia="Noto Sans Symbols" w:hAnsi="Noto Sans Symbols" w:cs="Noto Sans Symbols"/>
          <w:color w:val="000000"/>
          <w:sz w:val="24"/>
          <w:szCs w:val="24"/>
        </w:rPr>
      </w:pPr>
      <w:r>
        <w:rPr>
          <w:color w:val="000000"/>
          <w:sz w:val="24"/>
          <w:szCs w:val="24"/>
        </w:rPr>
        <w:t>Alkol</w:t>
      </w:r>
    </w:p>
    <w:p w:rsidR="00676403" w:rsidRDefault="00F608E0">
      <w:pPr>
        <w:numPr>
          <w:ilvl w:val="0"/>
          <w:numId w:val="1"/>
        </w:numPr>
        <w:pBdr>
          <w:top w:val="nil"/>
          <w:left w:val="nil"/>
          <w:bottom w:val="nil"/>
          <w:right w:val="nil"/>
          <w:between w:val="nil"/>
        </w:pBdr>
        <w:tabs>
          <w:tab w:val="left" w:pos="732"/>
        </w:tabs>
        <w:spacing w:before="48"/>
        <w:rPr>
          <w:rFonts w:ascii="Noto Sans Symbols" w:eastAsia="Noto Sans Symbols" w:hAnsi="Noto Sans Symbols" w:cs="Noto Sans Symbols"/>
          <w:color w:val="000000"/>
          <w:sz w:val="24"/>
          <w:szCs w:val="24"/>
        </w:rPr>
      </w:pPr>
      <w:r>
        <w:rPr>
          <w:color w:val="000000"/>
          <w:sz w:val="24"/>
          <w:szCs w:val="24"/>
        </w:rPr>
        <w:t>Spatüller (Mum Spatülü + Modelasyon Spatülü)</w:t>
      </w:r>
    </w:p>
    <w:p w:rsidR="00676403" w:rsidRDefault="00F608E0">
      <w:pPr>
        <w:numPr>
          <w:ilvl w:val="0"/>
          <w:numId w:val="1"/>
        </w:numPr>
        <w:pBdr>
          <w:top w:val="nil"/>
          <w:left w:val="nil"/>
          <w:bottom w:val="nil"/>
          <w:right w:val="nil"/>
          <w:between w:val="nil"/>
        </w:pBdr>
        <w:tabs>
          <w:tab w:val="left" w:pos="732"/>
        </w:tabs>
        <w:spacing w:before="46"/>
        <w:rPr>
          <w:rFonts w:ascii="Noto Sans Symbols" w:eastAsia="Noto Sans Symbols" w:hAnsi="Noto Sans Symbols" w:cs="Noto Sans Symbols"/>
          <w:color w:val="000000"/>
          <w:sz w:val="24"/>
          <w:szCs w:val="24"/>
        </w:rPr>
      </w:pPr>
      <w:r>
        <w:rPr>
          <w:color w:val="000000"/>
          <w:sz w:val="24"/>
          <w:szCs w:val="24"/>
        </w:rPr>
        <w:t>Gode</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Sert Alçı</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Beyaz Alçı</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Alçı Bıçağı</w:t>
      </w:r>
    </w:p>
    <w:p w:rsidR="00676403" w:rsidRDefault="00F608E0">
      <w:pPr>
        <w:numPr>
          <w:ilvl w:val="0"/>
          <w:numId w:val="1"/>
        </w:numPr>
        <w:pBdr>
          <w:top w:val="nil"/>
          <w:left w:val="nil"/>
          <w:bottom w:val="nil"/>
          <w:right w:val="nil"/>
          <w:between w:val="nil"/>
        </w:pBdr>
        <w:tabs>
          <w:tab w:val="left" w:pos="732"/>
        </w:tabs>
        <w:spacing w:before="46"/>
        <w:rPr>
          <w:rFonts w:ascii="Noto Sans Symbols" w:eastAsia="Noto Sans Symbols" w:hAnsi="Noto Sans Symbols" w:cs="Noto Sans Symbols"/>
          <w:color w:val="000000"/>
          <w:sz w:val="24"/>
          <w:szCs w:val="24"/>
        </w:rPr>
      </w:pPr>
      <w:r>
        <w:rPr>
          <w:color w:val="000000"/>
          <w:sz w:val="24"/>
          <w:szCs w:val="24"/>
        </w:rPr>
        <w:t>C Tipi Ölçü Materyali (Heavy Body + Light Body + Aktivatör)</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Aljinat Ölçü Materyali</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Prefabrik Metal Kaşık (2 Numara)</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Day Çivisi</w:t>
      </w:r>
    </w:p>
    <w:p w:rsidR="00676403" w:rsidRDefault="00F608E0">
      <w:pPr>
        <w:numPr>
          <w:ilvl w:val="0"/>
          <w:numId w:val="1"/>
        </w:numPr>
        <w:pBdr>
          <w:top w:val="nil"/>
          <w:left w:val="nil"/>
          <w:bottom w:val="nil"/>
          <w:right w:val="nil"/>
          <w:between w:val="nil"/>
        </w:pBdr>
        <w:tabs>
          <w:tab w:val="left" w:pos="732"/>
        </w:tabs>
        <w:spacing w:before="49"/>
        <w:rPr>
          <w:rFonts w:ascii="Noto Sans Symbols" w:eastAsia="Noto Sans Symbols" w:hAnsi="Noto Sans Symbols" w:cs="Noto Sans Symbols"/>
          <w:color w:val="000000"/>
          <w:sz w:val="24"/>
          <w:szCs w:val="24"/>
        </w:rPr>
      </w:pPr>
      <w:r>
        <w:rPr>
          <w:color w:val="000000"/>
          <w:sz w:val="24"/>
          <w:szCs w:val="24"/>
        </w:rPr>
        <w:t>İnley Mumu</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Frasaco silikon matriks (alt-üst çene)</w:t>
      </w:r>
    </w:p>
    <w:p w:rsidR="00676403" w:rsidRDefault="00676403">
      <w:pPr>
        <w:pBdr>
          <w:top w:val="nil"/>
          <w:left w:val="nil"/>
          <w:bottom w:val="nil"/>
          <w:right w:val="nil"/>
          <w:between w:val="nil"/>
        </w:pBdr>
        <w:rPr>
          <w:color w:val="000000"/>
          <w:sz w:val="24"/>
          <w:szCs w:val="24"/>
        </w:rPr>
      </w:pPr>
    </w:p>
    <w:p w:rsidR="00676403" w:rsidRDefault="00676403">
      <w:pPr>
        <w:pBdr>
          <w:top w:val="nil"/>
          <w:left w:val="nil"/>
          <w:bottom w:val="nil"/>
          <w:right w:val="nil"/>
          <w:between w:val="nil"/>
        </w:pBdr>
        <w:spacing w:before="107"/>
        <w:rPr>
          <w:color w:val="000000"/>
          <w:sz w:val="24"/>
          <w:szCs w:val="24"/>
        </w:rPr>
      </w:pPr>
    </w:p>
    <w:p w:rsidR="00676403" w:rsidRDefault="00F608E0">
      <w:pPr>
        <w:pBdr>
          <w:top w:val="nil"/>
          <w:left w:val="nil"/>
          <w:bottom w:val="nil"/>
          <w:right w:val="nil"/>
          <w:between w:val="nil"/>
        </w:pBdr>
        <w:ind w:left="12"/>
        <w:rPr>
          <w:color w:val="000000"/>
          <w:sz w:val="24"/>
          <w:szCs w:val="24"/>
        </w:rPr>
      </w:pPr>
      <w:r>
        <w:rPr>
          <w:color w:val="000000"/>
          <w:sz w:val="24"/>
          <w:szCs w:val="24"/>
        </w:rPr>
        <w:t>Angldruva frezleri</w:t>
      </w:r>
    </w:p>
    <w:p w:rsidR="00676403" w:rsidRDefault="00F608E0">
      <w:pPr>
        <w:numPr>
          <w:ilvl w:val="0"/>
          <w:numId w:val="1"/>
        </w:numPr>
        <w:pBdr>
          <w:top w:val="nil"/>
          <w:left w:val="nil"/>
          <w:bottom w:val="nil"/>
          <w:right w:val="nil"/>
          <w:between w:val="nil"/>
        </w:pBdr>
        <w:tabs>
          <w:tab w:val="left" w:pos="732"/>
        </w:tabs>
        <w:spacing w:before="211"/>
        <w:rPr>
          <w:rFonts w:ascii="Noto Sans Symbols" w:eastAsia="Noto Sans Symbols" w:hAnsi="Noto Sans Symbols" w:cs="Noto Sans Symbols"/>
          <w:color w:val="000000"/>
          <w:sz w:val="24"/>
          <w:szCs w:val="24"/>
        </w:rPr>
      </w:pPr>
      <w:r>
        <w:rPr>
          <w:color w:val="000000"/>
          <w:sz w:val="24"/>
          <w:szCs w:val="24"/>
        </w:rPr>
        <w:t>Fissur (3 adet)</w:t>
      </w:r>
    </w:p>
    <w:p w:rsidR="00676403" w:rsidRDefault="00F608E0">
      <w:pPr>
        <w:numPr>
          <w:ilvl w:val="0"/>
          <w:numId w:val="1"/>
        </w:numPr>
        <w:pBdr>
          <w:top w:val="nil"/>
          <w:left w:val="nil"/>
          <w:bottom w:val="nil"/>
          <w:right w:val="nil"/>
          <w:between w:val="nil"/>
        </w:pBdr>
        <w:tabs>
          <w:tab w:val="left" w:pos="732"/>
        </w:tabs>
        <w:spacing w:before="49"/>
        <w:rPr>
          <w:rFonts w:ascii="Noto Sans Symbols" w:eastAsia="Noto Sans Symbols" w:hAnsi="Noto Sans Symbols" w:cs="Noto Sans Symbols"/>
          <w:color w:val="000000"/>
          <w:sz w:val="24"/>
          <w:szCs w:val="24"/>
        </w:rPr>
      </w:pPr>
      <w:r>
        <w:rPr>
          <w:color w:val="000000"/>
          <w:sz w:val="24"/>
          <w:szCs w:val="24"/>
        </w:rPr>
        <w:t>Chamfer (3 adet)</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Alev uçlu (3 adet)</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Lobut (3 adet)</w:t>
      </w:r>
    </w:p>
    <w:p w:rsidR="00676403" w:rsidRDefault="00676403">
      <w:pPr>
        <w:pBdr>
          <w:top w:val="nil"/>
          <w:left w:val="nil"/>
          <w:bottom w:val="nil"/>
          <w:right w:val="nil"/>
          <w:between w:val="nil"/>
        </w:pBdr>
        <w:rPr>
          <w:color w:val="000000"/>
          <w:sz w:val="24"/>
          <w:szCs w:val="24"/>
        </w:rPr>
      </w:pPr>
    </w:p>
    <w:p w:rsidR="00676403" w:rsidRDefault="00676403">
      <w:pPr>
        <w:pBdr>
          <w:top w:val="nil"/>
          <w:left w:val="nil"/>
          <w:bottom w:val="nil"/>
          <w:right w:val="nil"/>
          <w:between w:val="nil"/>
        </w:pBdr>
        <w:spacing w:before="107"/>
        <w:rPr>
          <w:color w:val="000000"/>
          <w:sz w:val="24"/>
          <w:szCs w:val="24"/>
        </w:rPr>
      </w:pPr>
    </w:p>
    <w:p w:rsidR="00676403" w:rsidRDefault="00F608E0">
      <w:pPr>
        <w:pBdr>
          <w:top w:val="nil"/>
          <w:left w:val="nil"/>
          <w:bottom w:val="nil"/>
          <w:right w:val="nil"/>
          <w:between w:val="nil"/>
        </w:pBdr>
        <w:ind w:left="12"/>
        <w:rPr>
          <w:color w:val="000000"/>
          <w:sz w:val="24"/>
          <w:szCs w:val="24"/>
        </w:rPr>
      </w:pPr>
      <w:r>
        <w:rPr>
          <w:color w:val="000000"/>
          <w:sz w:val="24"/>
          <w:szCs w:val="24"/>
        </w:rPr>
        <w:t>Piyasemen frezleri</w:t>
      </w:r>
    </w:p>
    <w:p w:rsidR="00676403" w:rsidRDefault="00F608E0">
      <w:pPr>
        <w:numPr>
          <w:ilvl w:val="0"/>
          <w:numId w:val="1"/>
        </w:numPr>
        <w:pBdr>
          <w:top w:val="nil"/>
          <w:left w:val="nil"/>
          <w:bottom w:val="nil"/>
          <w:right w:val="nil"/>
          <w:between w:val="nil"/>
        </w:pBdr>
        <w:tabs>
          <w:tab w:val="left" w:pos="732"/>
        </w:tabs>
        <w:spacing w:before="213"/>
        <w:rPr>
          <w:rFonts w:ascii="Noto Sans Symbols" w:eastAsia="Noto Sans Symbols" w:hAnsi="Noto Sans Symbols" w:cs="Noto Sans Symbols"/>
          <w:color w:val="000000"/>
          <w:sz w:val="24"/>
          <w:szCs w:val="24"/>
        </w:rPr>
      </w:pPr>
      <w:r>
        <w:rPr>
          <w:color w:val="000000"/>
          <w:sz w:val="24"/>
          <w:szCs w:val="24"/>
        </w:rPr>
        <w:t>Canavar Frez</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Pembe Taş</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Kıl</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Keçe</w:t>
      </w:r>
    </w:p>
    <w:p w:rsidR="00676403" w:rsidRDefault="00F608E0">
      <w:pPr>
        <w:numPr>
          <w:ilvl w:val="0"/>
          <w:numId w:val="1"/>
        </w:numPr>
        <w:pBdr>
          <w:top w:val="nil"/>
          <w:left w:val="nil"/>
          <w:bottom w:val="nil"/>
          <w:right w:val="nil"/>
          <w:between w:val="nil"/>
        </w:pBdr>
        <w:tabs>
          <w:tab w:val="left" w:pos="732"/>
        </w:tabs>
        <w:spacing w:before="46"/>
        <w:rPr>
          <w:rFonts w:ascii="Noto Sans Symbols" w:eastAsia="Noto Sans Symbols" w:hAnsi="Noto Sans Symbols" w:cs="Noto Sans Symbols"/>
          <w:color w:val="000000"/>
          <w:sz w:val="24"/>
          <w:szCs w:val="24"/>
        </w:rPr>
      </w:pPr>
      <w:r>
        <w:rPr>
          <w:color w:val="000000"/>
          <w:sz w:val="24"/>
          <w:szCs w:val="24"/>
        </w:rPr>
        <w:t>Pamuk Frezi</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Zımpara Frez</w:t>
      </w:r>
    </w:p>
    <w:p w:rsidR="00676403" w:rsidRDefault="00F608E0">
      <w:pPr>
        <w:numPr>
          <w:ilvl w:val="0"/>
          <w:numId w:val="1"/>
        </w:numPr>
        <w:pBdr>
          <w:top w:val="nil"/>
          <w:left w:val="nil"/>
          <w:bottom w:val="nil"/>
          <w:right w:val="nil"/>
          <w:between w:val="nil"/>
        </w:pBdr>
        <w:tabs>
          <w:tab w:val="left" w:pos="732"/>
        </w:tabs>
        <w:spacing w:before="47"/>
        <w:rPr>
          <w:rFonts w:ascii="Noto Sans Symbols" w:eastAsia="Noto Sans Symbols" w:hAnsi="Noto Sans Symbols" w:cs="Noto Sans Symbols"/>
          <w:color w:val="000000"/>
          <w:sz w:val="24"/>
          <w:szCs w:val="24"/>
        </w:rPr>
      </w:pPr>
      <w:r>
        <w:rPr>
          <w:color w:val="000000"/>
          <w:sz w:val="24"/>
          <w:szCs w:val="24"/>
        </w:rPr>
        <w:t>Karbon Separe</w:t>
      </w: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spacing w:before="179"/>
        <w:rPr>
          <w:color w:val="000000"/>
        </w:rPr>
      </w:pPr>
    </w:p>
    <w:p w:rsidR="00676403" w:rsidRDefault="00F608E0">
      <w:pPr>
        <w:ind w:right="6"/>
        <w:jc w:val="right"/>
        <w:rPr>
          <w:rFonts w:ascii="Calibri" w:eastAsia="Calibri" w:hAnsi="Calibri" w:cs="Calibri"/>
        </w:rPr>
        <w:sectPr w:rsidR="00676403">
          <w:pgSz w:w="11910" w:h="16840"/>
          <w:pgMar w:top="880" w:right="708" w:bottom="280" w:left="708" w:header="708" w:footer="708" w:gutter="0"/>
          <w:cols w:space="708"/>
        </w:sectPr>
      </w:pPr>
      <w:r>
        <w:rPr>
          <w:rFonts w:ascii="Calibri" w:eastAsia="Calibri" w:hAnsi="Calibri" w:cs="Calibri"/>
        </w:rPr>
        <w:t>2</w:t>
      </w:r>
    </w:p>
    <w:p w:rsidR="00676403" w:rsidRDefault="00F608E0">
      <w:pPr>
        <w:pBdr>
          <w:top w:val="nil"/>
          <w:left w:val="nil"/>
          <w:bottom w:val="nil"/>
          <w:right w:val="nil"/>
          <w:between w:val="nil"/>
        </w:pBdr>
        <w:spacing w:before="68"/>
        <w:ind w:left="719"/>
        <w:jc w:val="center"/>
        <w:rPr>
          <w:color w:val="000000"/>
          <w:sz w:val="24"/>
          <w:szCs w:val="24"/>
        </w:rPr>
      </w:pPr>
      <w:r>
        <w:rPr>
          <w:noProof/>
          <w:color w:val="000000"/>
          <w:sz w:val="24"/>
          <w:szCs w:val="24"/>
        </w:rPr>
        <w:lastRenderedPageBreak/>
        <mc:AlternateContent>
          <mc:Choice Requires="wpg">
            <w:drawing>
              <wp:anchor distT="0" distB="0" distL="0" distR="0" simplePos="0" relativeHeight="251661312"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4" name="Serbest Form: Şekil 14"/>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r>
        <w:rPr>
          <w:color w:val="000000"/>
          <w:sz w:val="24"/>
          <w:szCs w:val="24"/>
        </w:rPr>
        <w:t>RESTORATİF DİŞ TEDAVİSİ ALT BLOĞU</w:t>
      </w:r>
    </w:p>
    <w:p w:rsidR="00676403" w:rsidRDefault="00F608E0">
      <w:pPr>
        <w:pBdr>
          <w:top w:val="nil"/>
          <w:left w:val="nil"/>
          <w:bottom w:val="nil"/>
          <w:right w:val="nil"/>
          <w:between w:val="nil"/>
        </w:pBdr>
        <w:spacing w:before="201"/>
        <w:ind w:left="719"/>
        <w:jc w:val="center"/>
        <w:rPr>
          <w:color w:val="000000"/>
          <w:sz w:val="24"/>
          <w:szCs w:val="24"/>
        </w:rPr>
      </w:pPr>
      <w:r>
        <w:rPr>
          <w:color w:val="0D0D0D"/>
          <w:sz w:val="24"/>
          <w:szCs w:val="24"/>
        </w:rPr>
        <w:t>Bireysel Alınacak Malzemeler</w:t>
      </w:r>
    </w:p>
    <w:p w:rsidR="00676403" w:rsidRDefault="00F608E0">
      <w:pPr>
        <w:pBdr>
          <w:top w:val="nil"/>
          <w:left w:val="nil"/>
          <w:bottom w:val="nil"/>
          <w:right w:val="nil"/>
          <w:between w:val="nil"/>
        </w:pBdr>
        <w:spacing w:before="286"/>
        <w:ind w:left="12"/>
        <w:rPr>
          <w:color w:val="000000"/>
          <w:sz w:val="24"/>
          <w:szCs w:val="24"/>
        </w:rPr>
      </w:pPr>
      <w:r>
        <w:rPr>
          <w:color w:val="0D0D0D"/>
          <w:sz w:val="24"/>
          <w:szCs w:val="24"/>
        </w:rPr>
        <w:t>Yapay dişler</w:t>
      </w:r>
    </w:p>
    <w:p w:rsidR="00676403" w:rsidRDefault="00F608E0">
      <w:pPr>
        <w:numPr>
          <w:ilvl w:val="0"/>
          <w:numId w:val="1"/>
        </w:numPr>
        <w:pBdr>
          <w:top w:val="nil"/>
          <w:left w:val="nil"/>
          <w:bottom w:val="nil"/>
          <w:right w:val="nil"/>
          <w:between w:val="nil"/>
        </w:pBdr>
        <w:tabs>
          <w:tab w:val="left" w:pos="732"/>
        </w:tabs>
        <w:spacing w:before="7"/>
        <w:rPr>
          <w:rFonts w:ascii="Noto Sans Symbols" w:eastAsia="Noto Sans Symbols" w:hAnsi="Noto Sans Symbols" w:cs="Noto Sans Symbols"/>
          <w:color w:val="000000"/>
          <w:sz w:val="24"/>
          <w:szCs w:val="24"/>
        </w:rPr>
      </w:pPr>
      <w:r>
        <w:rPr>
          <w:color w:val="0D0D0D"/>
          <w:sz w:val="24"/>
          <w:szCs w:val="24"/>
        </w:rPr>
        <w:t xml:space="preserve">Frasaco çalışma bloğu - 1 adet - model no: A-PT </w:t>
      </w:r>
      <w:r>
        <w:rPr>
          <w:color w:val="6B0000"/>
          <w:sz w:val="24"/>
          <w:szCs w:val="24"/>
        </w:rPr>
        <w:t xml:space="preserve">ürün linki </w:t>
      </w:r>
      <w:r>
        <w:rPr>
          <w:color w:val="000000"/>
          <w:sz w:val="24"/>
          <w:szCs w:val="24"/>
        </w:rPr>
        <w:t>veya DES marka çalışma bloğu</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Yedek fantom diş - her birinden en az 8 adet (Frasaco veya DES(Edudent)</w:t>
      </w:r>
      <w:bookmarkStart w:id="0" w:name="_GoBack"/>
      <w:bookmarkEnd w:id="0"/>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D0D0D"/>
          <w:sz w:val="24"/>
          <w:szCs w:val="24"/>
        </w:rPr>
      </w:pPr>
      <w:r>
        <w:rPr>
          <w:color w:val="0D0D0D"/>
          <w:sz w:val="24"/>
          <w:szCs w:val="24"/>
        </w:rPr>
        <w:t>Üst 1. Molar</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D0D0D"/>
          <w:sz w:val="24"/>
          <w:szCs w:val="24"/>
        </w:rPr>
      </w:pPr>
      <w:r>
        <w:rPr>
          <w:color w:val="0D0D0D"/>
          <w:sz w:val="24"/>
          <w:szCs w:val="24"/>
        </w:rPr>
        <w:t>Üst 2. Molar</w:t>
      </w:r>
    </w:p>
    <w:p w:rsidR="00676403" w:rsidRDefault="00F608E0">
      <w:pPr>
        <w:numPr>
          <w:ilvl w:val="0"/>
          <w:numId w:val="1"/>
        </w:numPr>
        <w:pBdr>
          <w:top w:val="nil"/>
          <w:left w:val="nil"/>
          <w:bottom w:val="nil"/>
          <w:right w:val="nil"/>
          <w:between w:val="nil"/>
        </w:pBdr>
        <w:tabs>
          <w:tab w:val="left" w:pos="732"/>
        </w:tabs>
        <w:spacing w:before="6"/>
        <w:rPr>
          <w:rFonts w:ascii="Noto Sans Symbols" w:eastAsia="Noto Sans Symbols" w:hAnsi="Noto Sans Symbols" w:cs="Noto Sans Symbols"/>
          <w:color w:val="0D0D0D"/>
          <w:sz w:val="24"/>
          <w:szCs w:val="24"/>
        </w:rPr>
      </w:pPr>
      <w:r>
        <w:rPr>
          <w:color w:val="0D0D0D"/>
          <w:sz w:val="24"/>
          <w:szCs w:val="24"/>
        </w:rPr>
        <w:t>Üst 1. Premolar</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D0D0D"/>
          <w:sz w:val="24"/>
          <w:szCs w:val="24"/>
        </w:rPr>
      </w:pPr>
      <w:r>
        <w:rPr>
          <w:color w:val="0D0D0D"/>
          <w:sz w:val="24"/>
          <w:szCs w:val="24"/>
        </w:rPr>
        <w:t>Üst 2. Premolar</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D0D0D"/>
          <w:sz w:val="24"/>
          <w:szCs w:val="24"/>
        </w:rPr>
      </w:pPr>
      <w:r>
        <w:rPr>
          <w:color w:val="0D0D0D"/>
          <w:sz w:val="24"/>
          <w:szCs w:val="24"/>
        </w:rPr>
        <w:t>Alt 1. Molar</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D0D0D"/>
          <w:sz w:val="24"/>
          <w:szCs w:val="24"/>
        </w:rPr>
      </w:pPr>
      <w:r>
        <w:rPr>
          <w:color w:val="0D0D0D"/>
          <w:sz w:val="24"/>
          <w:szCs w:val="24"/>
        </w:rPr>
        <w:t>Alt 2. Molar</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D0D0D"/>
          <w:sz w:val="24"/>
          <w:szCs w:val="24"/>
        </w:rPr>
      </w:pPr>
      <w:r>
        <w:rPr>
          <w:color w:val="0D0D0D"/>
          <w:sz w:val="24"/>
          <w:szCs w:val="24"/>
        </w:rPr>
        <w:t>Alt 1. Premolar</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D0D0D"/>
          <w:sz w:val="24"/>
          <w:szCs w:val="24"/>
        </w:rPr>
      </w:pPr>
      <w:r>
        <w:rPr>
          <w:color w:val="0D0D0D"/>
          <w:sz w:val="24"/>
          <w:szCs w:val="24"/>
        </w:rPr>
        <w:t>Alt 2. Premolar</w:t>
      </w:r>
    </w:p>
    <w:p w:rsidR="00676403" w:rsidRDefault="00F608E0">
      <w:pPr>
        <w:pBdr>
          <w:top w:val="nil"/>
          <w:left w:val="nil"/>
          <w:bottom w:val="nil"/>
          <w:right w:val="nil"/>
          <w:between w:val="nil"/>
        </w:pBdr>
        <w:spacing w:before="283"/>
        <w:ind w:left="12"/>
        <w:rPr>
          <w:color w:val="000000"/>
          <w:sz w:val="24"/>
          <w:szCs w:val="24"/>
        </w:rPr>
      </w:pPr>
      <w:r>
        <w:rPr>
          <w:color w:val="0D0D0D"/>
          <w:sz w:val="24"/>
          <w:szCs w:val="24"/>
        </w:rPr>
        <w:t>El aletleri</w:t>
      </w:r>
    </w:p>
    <w:p w:rsidR="00676403" w:rsidRDefault="00F608E0">
      <w:pPr>
        <w:numPr>
          <w:ilvl w:val="0"/>
          <w:numId w:val="1"/>
        </w:numPr>
        <w:pBdr>
          <w:top w:val="nil"/>
          <w:left w:val="nil"/>
          <w:bottom w:val="nil"/>
          <w:right w:val="nil"/>
          <w:between w:val="nil"/>
        </w:pBdr>
        <w:tabs>
          <w:tab w:val="left" w:pos="732"/>
        </w:tabs>
        <w:spacing w:before="7"/>
        <w:rPr>
          <w:rFonts w:ascii="Noto Sans Symbols" w:eastAsia="Noto Sans Symbols" w:hAnsi="Noto Sans Symbols" w:cs="Noto Sans Symbols"/>
          <w:color w:val="000000"/>
          <w:sz w:val="24"/>
          <w:szCs w:val="24"/>
        </w:rPr>
      </w:pPr>
      <w:r>
        <w:rPr>
          <w:color w:val="0D0D0D"/>
          <w:sz w:val="24"/>
          <w:szCs w:val="24"/>
        </w:rPr>
        <w:t xml:space="preserve">Periodontal sond (mm işaretli) </w:t>
      </w:r>
      <w:sdt>
        <w:sdtPr>
          <w:tag w:val="goog_rdk_0"/>
          <w:id w:val="-1443936430"/>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2 adet</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 xml:space="preserve">Siman fulvarı (top uçlu burnisher) </w:t>
      </w:r>
      <w:sdt>
        <w:sdtPr>
          <w:tag w:val="goog_rdk_1"/>
          <w:id w:val="469812750"/>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0.7 mm veya daha küçük - değişken boyutlarda 3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 xml:space="preserve">Amalgam fulvarı (düz tabanlı) </w:t>
      </w:r>
      <w:sdt>
        <w:sdtPr>
          <w:tag w:val="goog_rdk_2"/>
          <w:id w:val="1531814411"/>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1 mm veya daha küçük - değişken boyutlarda - 3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 xml:space="preserve">Amalgam fulvarı (tırtıklı tabanlı) </w:t>
      </w:r>
      <w:sdt>
        <w:sdtPr>
          <w:tag w:val="goog_rdk_3"/>
          <w:id w:val="1653699750"/>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1 mm veya daha küçük - değişken boyutlarda - 3 adet</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 xml:space="preserve">Carver (konik uçlu) </w:t>
      </w:r>
      <w:sdt>
        <w:sdtPr>
          <w:tag w:val="goog_rdk_4"/>
          <w:id w:val="-163413354"/>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2 adet</w:t>
      </w:r>
    </w:p>
    <w:p w:rsidR="00676403" w:rsidRDefault="00F608E0">
      <w:pPr>
        <w:numPr>
          <w:ilvl w:val="0"/>
          <w:numId w:val="1"/>
        </w:numPr>
        <w:pBdr>
          <w:top w:val="nil"/>
          <w:left w:val="nil"/>
          <w:bottom w:val="nil"/>
          <w:right w:val="nil"/>
          <w:between w:val="nil"/>
        </w:pBdr>
        <w:tabs>
          <w:tab w:val="left" w:pos="732"/>
        </w:tabs>
        <w:spacing w:before="7"/>
        <w:rPr>
          <w:rFonts w:ascii="Noto Sans Symbols" w:eastAsia="Noto Sans Symbols" w:hAnsi="Noto Sans Symbols" w:cs="Noto Sans Symbols"/>
          <w:color w:val="000000"/>
          <w:sz w:val="24"/>
          <w:szCs w:val="24"/>
        </w:rPr>
      </w:pPr>
      <w:r>
        <w:rPr>
          <w:color w:val="0D0D0D"/>
          <w:sz w:val="24"/>
          <w:szCs w:val="24"/>
        </w:rPr>
        <w:t xml:space="preserve">Carver (clenoid) </w:t>
      </w:r>
      <w:sdt>
        <w:sdtPr>
          <w:tag w:val="goog_rdk_5"/>
          <w:id w:val="-1151201716"/>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2 adet</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 xml:space="preserve">Burnisher (yumurta) </w:t>
      </w:r>
      <w:sdt>
        <w:sdtPr>
          <w:tag w:val="goog_rdk_6"/>
          <w:id w:val="-866250406"/>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küçük - değişken boyutlarda - 2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 xml:space="preserve">Ekskavatör </w:t>
      </w:r>
      <w:sdt>
        <w:sdtPr>
          <w:tag w:val="goog_rdk_7"/>
          <w:id w:val="1589700557"/>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1 mm veya daha küçük - 2 adet</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Amalgam Tabancası</w:t>
      </w:r>
      <w:sdt>
        <w:sdtPr>
          <w:tag w:val="goog_rdk_8"/>
          <w:id w:val="889260499"/>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1 adet</w:t>
      </w:r>
    </w:p>
    <w:p w:rsidR="00676403" w:rsidRDefault="00F608E0">
      <w:pPr>
        <w:pBdr>
          <w:top w:val="nil"/>
          <w:left w:val="nil"/>
          <w:bottom w:val="nil"/>
          <w:right w:val="nil"/>
          <w:between w:val="nil"/>
        </w:pBdr>
        <w:spacing w:before="283"/>
        <w:ind w:left="12"/>
        <w:rPr>
          <w:color w:val="000000"/>
          <w:sz w:val="24"/>
          <w:szCs w:val="24"/>
        </w:rPr>
      </w:pPr>
      <w:r>
        <w:rPr>
          <w:color w:val="0D0D0D"/>
          <w:sz w:val="24"/>
          <w:szCs w:val="24"/>
        </w:rPr>
        <w:t>Döner aletler için frezler/uçlar</w:t>
      </w:r>
    </w:p>
    <w:p w:rsidR="00676403" w:rsidRDefault="00F608E0">
      <w:pPr>
        <w:numPr>
          <w:ilvl w:val="0"/>
          <w:numId w:val="1"/>
        </w:numPr>
        <w:pBdr>
          <w:top w:val="nil"/>
          <w:left w:val="nil"/>
          <w:bottom w:val="nil"/>
          <w:right w:val="nil"/>
          <w:between w:val="nil"/>
        </w:pBdr>
        <w:tabs>
          <w:tab w:val="left" w:pos="732"/>
        </w:tabs>
        <w:spacing w:before="12" w:line="235" w:lineRule="auto"/>
        <w:ind w:right="506"/>
        <w:rPr>
          <w:rFonts w:ascii="Noto Sans Symbols" w:eastAsia="Noto Sans Symbols" w:hAnsi="Noto Sans Symbols" w:cs="Noto Sans Symbols"/>
          <w:color w:val="000000"/>
          <w:sz w:val="24"/>
          <w:szCs w:val="24"/>
        </w:rPr>
      </w:pPr>
      <w:r>
        <w:rPr>
          <w:color w:val="0D0D0D"/>
          <w:sz w:val="24"/>
          <w:szCs w:val="24"/>
        </w:rPr>
        <w:t>Elmas Rond frez (siyah veya yeşil kuşak) - 1–0.7 mm arası çapta (çap kodu 010–007) - 10 adet</w:t>
      </w:r>
    </w:p>
    <w:p w:rsidR="00676403" w:rsidRDefault="00F608E0">
      <w:pPr>
        <w:numPr>
          <w:ilvl w:val="0"/>
          <w:numId w:val="1"/>
        </w:numPr>
        <w:pBdr>
          <w:top w:val="nil"/>
          <w:left w:val="nil"/>
          <w:bottom w:val="nil"/>
          <w:right w:val="nil"/>
          <w:between w:val="nil"/>
        </w:pBdr>
        <w:tabs>
          <w:tab w:val="left" w:pos="732"/>
        </w:tabs>
        <w:spacing w:before="9"/>
        <w:rPr>
          <w:rFonts w:ascii="Noto Sans Symbols" w:eastAsia="Noto Sans Symbols" w:hAnsi="Noto Sans Symbols" w:cs="Noto Sans Symbols"/>
          <w:color w:val="000000"/>
          <w:sz w:val="24"/>
          <w:szCs w:val="24"/>
        </w:rPr>
      </w:pPr>
      <w:r>
        <w:rPr>
          <w:color w:val="0D0D0D"/>
          <w:sz w:val="24"/>
          <w:szCs w:val="24"/>
        </w:rPr>
        <w:t xml:space="preserve">Elmas İğne uçlu frez </w:t>
      </w:r>
      <w:sdt>
        <w:sdtPr>
          <w:tag w:val="goog_rdk_9"/>
          <w:id w:val="761539276"/>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kırmızı kuşak - en az 5 mm uzunluk - 3 adet</w:t>
      </w:r>
    </w:p>
    <w:p w:rsidR="00676403" w:rsidRDefault="00F608E0">
      <w:pPr>
        <w:numPr>
          <w:ilvl w:val="0"/>
          <w:numId w:val="1"/>
        </w:numPr>
        <w:pBdr>
          <w:top w:val="nil"/>
          <w:left w:val="nil"/>
          <w:bottom w:val="nil"/>
          <w:right w:val="nil"/>
          <w:between w:val="nil"/>
        </w:pBdr>
        <w:tabs>
          <w:tab w:val="left" w:pos="732"/>
        </w:tabs>
        <w:spacing w:before="8" w:line="235" w:lineRule="auto"/>
        <w:ind w:right="197"/>
        <w:rPr>
          <w:rFonts w:ascii="Noto Sans Symbols" w:eastAsia="Noto Sans Symbols" w:hAnsi="Noto Sans Symbols" w:cs="Noto Sans Symbols"/>
          <w:color w:val="000000"/>
          <w:sz w:val="24"/>
          <w:szCs w:val="24"/>
        </w:rPr>
      </w:pPr>
      <w:r>
        <w:rPr>
          <w:color w:val="0D0D0D"/>
          <w:sz w:val="24"/>
          <w:szCs w:val="24"/>
        </w:rPr>
        <w:t>Elmas Fissür frez (kırmızı kuşak) - 0.8–0.7 mm arası çapta (çap kodu 008–007), en az 5 mm uzunlukta - 10 adet</w:t>
      </w:r>
    </w:p>
    <w:p w:rsidR="00676403" w:rsidRDefault="00F608E0">
      <w:pPr>
        <w:numPr>
          <w:ilvl w:val="0"/>
          <w:numId w:val="1"/>
        </w:numPr>
        <w:pBdr>
          <w:top w:val="nil"/>
          <w:left w:val="nil"/>
          <w:bottom w:val="nil"/>
          <w:right w:val="nil"/>
          <w:between w:val="nil"/>
        </w:pBdr>
        <w:tabs>
          <w:tab w:val="left" w:pos="732"/>
        </w:tabs>
        <w:spacing w:before="14" w:line="235" w:lineRule="auto"/>
        <w:ind w:right="66"/>
        <w:rPr>
          <w:rFonts w:ascii="Noto Sans Symbols" w:eastAsia="Noto Sans Symbols" w:hAnsi="Noto Sans Symbols" w:cs="Noto Sans Symbols"/>
          <w:color w:val="000000"/>
          <w:sz w:val="24"/>
          <w:szCs w:val="24"/>
        </w:rPr>
      </w:pPr>
      <w:r>
        <w:rPr>
          <w:color w:val="0D0D0D"/>
          <w:sz w:val="24"/>
          <w:szCs w:val="24"/>
        </w:rPr>
        <w:t>Elmas Fissür frez (siyah veya yeşil kuşak) - 1–0.7 mm arası çapta (çap kodu 010–007), en az 5 mm uzunlukta - 10 adet</w:t>
      </w:r>
    </w:p>
    <w:p w:rsidR="00676403" w:rsidRDefault="00F608E0">
      <w:pPr>
        <w:numPr>
          <w:ilvl w:val="0"/>
          <w:numId w:val="1"/>
        </w:numPr>
        <w:pBdr>
          <w:top w:val="nil"/>
          <w:left w:val="nil"/>
          <w:bottom w:val="nil"/>
          <w:right w:val="nil"/>
          <w:between w:val="nil"/>
        </w:pBdr>
        <w:tabs>
          <w:tab w:val="left" w:pos="732"/>
        </w:tabs>
        <w:spacing w:before="14" w:line="235" w:lineRule="auto"/>
        <w:ind w:right="233"/>
        <w:rPr>
          <w:rFonts w:ascii="Noto Sans Symbols" w:eastAsia="Noto Sans Symbols" w:hAnsi="Noto Sans Symbols" w:cs="Noto Sans Symbols"/>
          <w:color w:val="000000"/>
          <w:sz w:val="24"/>
          <w:szCs w:val="24"/>
        </w:rPr>
      </w:pPr>
      <w:r>
        <w:rPr>
          <w:color w:val="0D0D0D"/>
          <w:sz w:val="24"/>
          <w:szCs w:val="24"/>
        </w:rPr>
        <w:t>Elmas Terskonik frez (siyah v</w:t>
      </w:r>
      <w:r>
        <w:rPr>
          <w:color w:val="0D0D0D"/>
          <w:sz w:val="24"/>
          <w:szCs w:val="24"/>
        </w:rPr>
        <w:t>eya yeşil kuşak) - 0.8–0.7 mm arası çapta (çap kodu 008–007) 3 adet</w:t>
      </w:r>
    </w:p>
    <w:p w:rsidR="00676403" w:rsidRDefault="00F608E0">
      <w:pPr>
        <w:numPr>
          <w:ilvl w:val="0"/>
          <w:numId w:val="1"/>
        </w:numPr>
        <w:pBdr>
          <w:top w:val="nil"/>
          <w:left w:val="nil"/>
          <w:bottom w:val="nil"/>
          <w:right w:val="nil"/>
          <w:between w:val="nil"/>
        </w:pBdr>
        <w:tabs>
          <w:tab w:val="left" w:pos="732"/>
        </w:tabs>
        <w:spacing w:before="9"/>
        <w:rPr>
          <w:rFonts w:ascii="Noto Sans Symbols" w:eastAsia="Noto Sans Symbols" w:hAnsi="Noto Sans Symbols" w:cs="Noto Sans Symbols"/>
          <w:color w:val="000000"/>
          <w:sz w:val="24"/>
          <w:szCs w:val="24"/>
        </w:rPr>
      </w:pPr>
      <w:r>
        <w:rPr>
          <w:color w:val="0D0D0D"/>
          <w:sz w:val="24"/>
          <w:szCs w:val="24"/>
        </w:rPr>
        <w:t>Amalgam cila lastikleri (kahverengi, yeşil, sarı, beyaz)</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3’er set arkansas taşı – ince konik uçlu – 3 adet</w:t>
      </w:r>
    </w:p>
    <w:p w:rsidR="00676403" w:rsidRDefault="00F608E0">
      <w:pPr>
        <w:pBdr>
          <w:top w:val="nil"/>
          <w:left w:val="nil"/>
          <w:bottom w:val="nil"/>
          <w:right w:val="nil"/>
          <w:between w:val="nil"/>
        </w:pBdr>
        <w:spacing w:before="283"/>
        <w:ind w:left="12"/>
        <w:rPr>
          <w:color w:val="000000"/>
          <w:sz w:val="24"/>
          <w:szCs w:val="24"/>
        </w:rPr>
      </w:pPr>
      <w:r>
        <w:rPr>
          <w:color w:val="0D0D0D"/>
          <w:sz w:val="24"/>
          <w:szCs w:val="24"/>
        </w:rPr>
        <w:t>Matriks sistemi ve bantları</w:t>
      </w:r>
    </w:p>
    <w:p w:rsidR="00676403" w:rsidRDefault="00F608E0">
      <w:pPr>
        <w:numPr>
          <w:ilvl w:val="0"/>
          <w:numId w:val="1"/>
        </w:numPr>
        <w:pBdr>
          <w:top w:val="nil"/>
          <w:left w:val="nil"/>
          <w:bottom w:val="nil"/>
          <w:right w:val="nil"/>
          <w:between w:val="nil"/>
        </w:pBdr>
        <w:tabs>
          <w:tab w:val="left" w:pos="732"/>
        </w:tabs>
        <w:spacing w:before="7"/>
        <w:rPr>
          <w:rFonts w:ascii="Noto Sans Symbols" w:eastAsia="Noto Sans Symbols" w:hAnsi="Noto Sans Symbols" w:cs="Noto Sans Symbols"/>
          <w:color w:val="000000"/>
          <w:sz w:val="24"/>
          <w:szCs w:val="24"/>
        </w:rPr>
      </w:pPr>
      <w:r>
        <w:rPr>
          <w:color w:val="0D0D0D"/>
          <w:sz w:val="24"/>
          <w:szCs w:val="24"/>
        </w:rPr>
        <w:t>Tofflemire matriks - 2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Yengeç matriks - 1 adet</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Tofflemire matriks bandı - 1 kutu (5mm x 0.05mm)</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Yengeç matriks bandı - 1 paket (3 delikli - yüksek)</w:t>
      </w:r>
    </w:p>
    <w:p w:rsidR="00676403" w:rsidRDefault="00F608E0">
      <w:pPr>
        <w:numPr>
          <w:ilvl w:val="0"/>
          <w:numId w:val="1"/>
        </w:numPr>
        <w:pBdr>
          <w:top w:val="nil"/>
          <w:left w:val="nil"/>
          <w:bottom w:val="nil"/>
          <w:right w:val="nil"/>
          <w:between w:val="nil"/>
        </w:pBdr>
        <w:tabs>
          <w:tab w:val="left" w:pos="732"/>
        </w:tabs>
        <w:spacing w:before="4"/>
        <w:rPr>
          <w:rFonts w:ascii="Noto Sans Symbols" w:eastAsia="Noto Sans Symbols" w:hAnsi="Noto Sans Symbols" w:cs="Noto Sans Symbols"/>
          <w:color w:val="000000"/>
          <w:sz w:val="24"/>
          <w:szCs w:val="24"/>
        </w:rPr>
      </w:pPr>
      <w:r>
        <w:rPr>
          <w:color w:val="0D0D0D"/>
          <w:sz w:val="24"/>
          <w:szCs w:val="24"/>
        </w:rPr>
        <w:t>Yengeç matriks bandı - 1 paket (3 delikli - kısa)</w:t>
      </w:r>
    </w:p>
    <w:p w:rsidR="00676403" w:rsidRDefault="00F608E0">
      <w:pPr>
        <w:numPr>
          <w:ilvl w:val="0"/>
          <w:numId w:val="1"/>
        </w:numPr>
        <w:pBdr>
          <w:top w:val="nil"/>
          <w:left w:val="nil"/>
          <w:bottom w:val="nil"/>
          <w:right w:val="nil"/>
          <w:between w:val="nil"/>
        </w:pBdr>
        <w:tabs>
          <w:tab w:val="left" w:pos="732"/>
        </w:tabs>
        <w:spacing w:before="6"/>
        <w:rPr>
          <w:rFonts w:ascii="Noto Sans Symbols" w:eastAsia="Noto Sans Symbols" w:hAnsi="Noto Sans Symbols" w:cs="Noto Sans Symbols"/>
          <w:color w:val="000000"/>
          <w:sz w:val="24"/>
          <w:szCs w:val="24"/>
        </w:rPr>
      </w:pPr>
      <w:r>
        <w:rPr>
          <w:color w:val="0D0D0D"/>
          <w:sz w:val="24"/>
          <w:szCs w:val="24"/>
        </w:rPr>
        <w:t>Yengeç matriks bandı - 1 paket (2 delikli - kısa)</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Anatomik formlu arayüz kaması (farklı boyutlarda - set olarak) (5–6 kişi birlikte alabilir)</w:t>
      </w: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spacing w:before="28"/>
        <w:rPr>
          <w:color w:val="000000"/>
        </w:rPr>
      </w:pPr>
    </w:p>
    <w:p w:rsidR="00676403" w:rsidRDefault="00F608E0">
      <w:pPr>
        <w:ind w:right="6"/>
        <w:jc w:val="right"/>
        <w:rPr>
          <w:rFonts w:ascii="Calibri" w:eastAsia="Calibri" w:hAnsi="Calibri" w:cs="Calibri"/>
        </w:rPr>
        <w:sectPr w:rsidR="00676403">
          <w:pgSz w:w="11910" w:h="16840"/>
          <w:pgMar w:top="880" w:right="708" w:bottom="280" w:left="708" w:header="708" w:footer="708" w:gutter="0"/>
          <w:cols w:space="708"/>
        </w:sectPr>
      </w:pPr>
      <w:r>
        <w:rPr>
          <w:rFonts w:ascii="Calibri" w:eastAsia="Calibri" w:hAnsi="Calibri" w:cs="Calibri"/>
        </w:rPr>
        <w:t>3</w:t>
      </w:r>
    </w:p>
    <w:p w:rsidR="00676403" w:rsidRDefault="00F608E0">
      <w:pPr>
        <w:pBdr>
          <w:top w:val="nil"/>
          <w:left w:val="nil"/>
          <w:bottom w:val="nil"/>
          <w:right w:val="nil"/>
          <w:between w:val="nil"/>
        </w:pBdr>
        <w:spacing w:before="68"/>
        <w:ind w:left="1"/>
        <w:jc w:val="center"/>
        <w:rPr>
          <w:color w:val="000000"/>
          <w:sz w:val="24"/>
          <w:szCs w:val="24"/>
        </w:rPr>
      </w:pPr>
      <w:r>
        <w:rPr>
          <w:noProof/>
          <w:color w:val="000000"/>
          <w:sz w:val="24"/>
          <w:szCs w:val="24"/>
        </w:rPr>
        <w:lastRenderedPageBreak/>
        <mc:AlternateContent>
          <mc:Choice Requires="wpg">
            <w:drawing>
              <wp:anchor distT="0" distB="0" distL="0" distR="0" simplePos="0" relativeHeight="251662336"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5" name="Serbest Form: Şekil 15"/>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r>
        <w:rPr>
          <w:color w:val="0D0D0D"/>
          <w:sz w:val="24"/>
          <w:szCs w:val="24"/>
        </w:rPr>
        <w:t>Grupça Alınacak Malzemeler</w:t>
      </w:r>
    </w:p>
    <w:p w:rsidR="00676403" w:rsidRDefault="00F608E0">
      <w:pPr>
        <w:pBdr>
          <w:top w:val="nil"/>
          <w:left w:val="nil"/>
          <w:bottom w:val="nil"/>
          <w:right w:val="nil"/>
          <w:between w:val="nil"/>
        </w:pBdr>
        <w:spacing w:before="287"/>
        <w:ind w:left="12"/>
        <w:rPr>
          <w:color w:val="000000"/>
          <w:sz w:val="24"/>
          <w:szCs w:val="24"/>
        </w:rPr>
      </w:pPr>
      <w:r>
        <w:rPr>
          <w:color w:val="0D0D0D"/>
          <w:sz w:val="24"/>
          <w:szCs w:val="24"/>
        </w:rPr>
        <w:t>Kaide ve liner materyalleri</w:t>
      </w:r>
    </w:p>
    <w:p w:rsidR="00676403" w:rsidRDefault="00F608E0">
      <w:pPr>
        <w:numPr>
          <w:ilvl w:val="0"/>
          <w:numId w:val="1"/>
        </w:numPr>
        <w:pBdr>
          <w:top w:val="nil"/>
          <w:left w:val="nil"/>
          <w:bottom w:val="nil"/>
          <w:right w:val="nil"/>
          <w:between w:val="nil"/>
        </w:pBdr>
        <w:tabs>
          <w:tab w:val="left" w:pos="732"/>
        </w:tabs>
        <w:spacing w:before="7"/>
        <w:rPr>
          <w:rFonts w:ascii="Noto Sans Symbols" w:eastAsia="Noto Sans Symbols" w:hAnsi="Noto Sans Symbols" w:cs="Noto Sans Symbols"/>
          <w:color w:val="000000"/>
          <w:sz w:val="24"/>
          <w:szCs w:val="24"/>
        </w:rPr>
      </w:pPr>
      <w:r>
        <w:rPr>
          <w:color w:val="0D0D0D"/>
          <w:sz w:val="24"/>
          <w:szCs w:val="24"/>
        </w:rPr>
        <w:t>Çinko fosfat siman - toz/likit formunda (3 kişi birlikte alabilir)</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Cam iyonomer siman - toz/likit formunda (3 kişi birlikte alabilir)</w:t>
      </w:r>
    </w:p>
    <w:p w:rsidR="00676403" w:rsidRDefault="00F608E0">
      <w:pPr>
        <w:numPr>
          <w:ilvl w:val="0"/>
          <w:numId w:val="1"/>
        </w:numPr>
        <w:pBdr>
          <w:top w:val="nil"/>
          <w:left w:val="nil"/>
          <w:bottom w:val="nil"/>
          <w:right w:val="nil"/>
          <w:between w:val="nil"/>
        </w:pBdr>
        <w:tabs>
          <w:tab w:val="left" w:pos="732"/>
        </w:tabs>
        <w:spacing w:before="9" w:line="235" w:lineRule="auto"/>
        <w:ind w:right="473"/>
        <w:rPr>
          <w:rFonts w:ascii="Noto Sans Symbols" w:eastAsia="Noto Sans Symbols" w:hAnsi="Noto Sans Symbols" w:cs="Noto Sans Symbols"/>
          <w:color w:val="000000"/>
          <w:sz w:val="24"/>
          <w:szCs w:val="24"/>
        </w:rPr>
      </w:pPr>
      <w:r>
        <w:rPr>
          <w:color w:val="0D0D0D"/>
          <w:sz w:val="24"/>
          <w:szCs w:val="24"/>
        </w:rPr>
        <w:t>Kalsiyum hidroksit kaide materyali - macun/macun formunda (Dycal, Kerr Life veya diğer markalar) (Grup (A/B) başına 1 pake</w:t>
      </w:r>
      <w:r>
        <w:rPr>
          <w:color w:val="0D0D0D"/>
          <w:sz w:val="24"/>
          <w:szCs w:val="24"/>
        </w:rPr>
        <w:t>t)</w:t>
      </w:r>
    </w:p>
    <w:p w:rsidR="00676403" w:rsidRDefault="00F608E0">
      <w:pPr>
        <w:numPr>
          <w:ilvl w:val="0"/>
          <w:numId w:val="1"/>
        </w:numPr>
        <w:pBdr>
          <w:top w:val="nil"/>
          <w:left w:val="nil"/>
          <w:bottom w:val="nil"/>
          <w:right w:val="nil"/>
          <w:between w:val="nil"/>
        </w:pBdr>
        <w:tabs>
          <w:tab w:val="left" w:pos="732"/>
        </w:tabs>
        <w:spacing w:before="9"/>
        <w:rPr>
          <w:rFonts w:ascii="Noto Sans Symbols" w:eastAsia="Noto Sans Symbols" w:hAnsi="Noto Sans Symbols" w:cs="Noto Sans Symbols"/>
          <w:color w:val="000000"/>
          <w:sz w:val="24"/>
          <w:szCs w:val="24"/>
        </w:rPr>
      </w:pPr>
      <w:r>
        <w:rPr>
          <w:color w:val="0D0D0D"/>
          <w:sz w:val="24"/>
          <w:szCs w:val="24"/>
        </w:rPr>
        <w:t>Kapsül amalgam 1’lik - 1 kutu (6 kişi birlikte alabilir)</w:t>
      </w:r>
    </w:p>
    <w:p w:rsidR="00676403" w:rsidRDefault="00F608E0">
      <w:pPr>
        <w:numPr>
          <w:ilvl w:val="0"/>
          <w:numId w:val="1"/>
        </w:numPr>
        <w:pBdr>
          <w:top w:val="nil"/>
          <w:left w:val="nil"/>
          <w:bottom w:val="nil"/>
          <w:right w:val="nil"/>
          <w:between w:val="nil"/>
        </w:pBdr>
        <w:tabs>
          <w:tab w:val="left" w:pos="732"/>
        </w:tabs>
        <w:spacing w:before="3"/>
        <w:rPr>
          <w:rFonts w:ascii="Noto Sans Symbols" w:eastAsia="Noto Sans Symbols" w:hAnsi="Noto Sans Symbols" w:cs="Noto Sans Symbols"/>
          <w:color w:val="000000"/>
          <w:sz w:val="24"/>
          <w:szCs w:val="24"/>
        </w:rPr>
      </w:pPr>
      <w:r>
        <w:rPr>
          <w:color w:val="0D0D0D"/>
          <w:sz w:val="24"/>
          <w:szCs w:val="24"/>
        </w:rPr>
        <w:t>Kapsül amalgam 2’lik - 1 kutu (6 kişi birlikte alabilir)</w:t>
      </w:r>
    </w:p>
    <w:p w:rsidR="00676403" w:rsidRDefault="00676403">
      <w:pPr>
        <w:pBdr>
          <w:top w:val="nil"/>
          <w:left w:val="nil"/>
          <w:bottom w:val="nil"/>
          <w:right w:val="nil"/>
          <w:between w:val="nil"/>
        </w:pBdr>
        <w:spacing w:before="281"/>
        <w:rPr>
          <w:color w:val="000000"/>
          <w:sz w:val="24"/>
          <w:szCs w:val="24"/>
        </w:rPr>
      </w:pPr>
    </w:p>
    <w:p w:rsidR="00676403" w:rsidRDefault="00F608E0">
      <w:pPr>
        <w:pBdr>
          <w:top w:val="nil"/>
          <w:left w:val="nil"/>
          <w:bottom w:val="nil"/>
          <w:right w:val="nil"/>
          <w:between w:val="nil"/>
        </w:pBdr>
        <w:spacing w:before="1"/>
        <w:ind w:left="12"/>
        <w:rPr>
          <w:color w:val="000000"/>
          <w:sz w:val="24"/>
          <w:szCs w:val="24"/>
        </w:rPr>
      </w:pPr>
      <w:r>
        <w:rPr>
          <w:color w:val="0D0D0D"/>
          <w:sz w:val="24"/>
          <w:szCs w:val="24"/>
        </w:rPr>
        <w:t>Diğer malzemeler</w:t>
      </w:r>
    </w:p>
    <w:p w:rsidR="00676403" w:rsidRDefault="00F608E0">
      <w:pPr>
        <w:numPr>
          <w:ilvl w:val="0"/>
          <w:numId w:val="1"/>
        </w:numPr>
        <w:pBdr>
          <w:top w:val="nil"/>
          <w:left w:val="nil"/>
          <w:bottom w:val="nil"/>
          <w:right w:val="nil"/>
          <w:between w:val="nil"/>
        </w:pBdr>
        <w:tabs>
          <w:tab w:val="left" w:pos="792"/>
        </w:tabs>
        <w:spacing w:before="9"/>
        <w:ind w:left="792"/>
        <w:rPr>
          <w:rFonts w:ascii="Noto Sans Symbols" w:eastAsia="Noto Sans Symbols" w:hAnsi="Noto Sans Symbols" w:cs="Noto Sans Symbols"/>
          <w:color w:val="000000"/>
          <w:sz w:val="24"/>
          <w:szCs w:val="24"/>
        </w:rPr>
      </w:pPr>
      <w:r>
        <w:rPr>
          <w:color w:val="0D0D0D"/>
          <w:sz w:val="24"/>
          <w:szCs w:val="24"/>
        </w:rPr>
        <w:t>Kompozit cila diski (1 set) - (3 kişi birlikte alabilir)</w:t>
      </w:r>
    </w:p>
    <w:p w:rsidR="00676403" w:rsidRDefault="00676403">
      <w:pPr>
        <w:tabs>
          <w:tab w:val="left" w:pos="792"/>
        </w:tabs>
        <w:spacing w:before="9"/>
        <w:rPr>
          <w:rFonts w:ascii="Noto Sans Symbols" w:eastAsia="Noto Sans Symbols" w:hAnsi="Noto Sans Symbols" w:cs="Noto Sans Symbols"/>
          <w:sz w:val="24"/>
          <w:szCs w:val="24"/>
        </w:rPr>
      </w:pPr>
    </w:p>
    <w:p w:rsidR="00676403" w:rsidRDefault="00676403">
      <w:pPr>
        <w:tabs>
          <w:tab w:val="left" w:pos="792"/>
        </w:tabs>
        <w:spacing w:before="9"/>
        <w:rPr>
          <w:rFonts w:ascii="Noto Sans Symbols" w:eastAsia="Noto Sans Symbols" w:hAnsi="Noto Sans Symbols" w:cs="Noto Sans Symbols"/>
          <w:sz w:val="24"/>
          <w:szCs w:val="24"/>
        </w:rPr>
      </w:pPr>
    </w:p>
    <w:p w:rsidR="00676403" w:rsidRDefault="00F608E0">
      <w:pPr>
        <w:pBdr>
          <w:top w:val="nil"/>
          <w:left w:val="nil"/>
          <w:bottom w:val="nil"/>
          <w:right w:val="nil"/>
          <w:between w:val="nil"/>
        </w:pBdr>
        <w:ind w:left="81"/>
        <w:rPr>
          <w:color w:val="000000"/>
          <w:sz w:val="24"/>
          <w:szCs w:val="24"/>
        </w:rPr>
      </w:pPr>
      <w:r>
        <w:rPr>
          <w:color w:val="000000"/>
          <w:sz w:val="24"/>
          <w:szCs w:val="24"/>
        </w:rPr>
        <w:t>Temel Materyaller</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Rulo Kağıt Havlu</w:t>
      </w:r>
    </w:p>
    <w:p w:rsidR="00676403" w:rsidRDefault="00F608E0">
      <w:pPr>
        <w:numPr>
          <w:ilvl w:val="0"/>
          <w:numId w:val="1"/>
        </w:numPr>
        <w:pBdr>
          <w:top w:val="nil"/>
          <w:left w:val="nil"/>
          <w:bottom w:val="nil"/>
          <w:right w:val="nil"/>
          <w:between w:val="nil"/>
        </w:pBdr>
        <w:tabs>
          <w:tab w:val="left" w:pos="864"/>
        </w:tabs>
        <w:spacing w:before="44"/>
        <w:ind w:left="864"/>
        <w:rPr>
          <w:rFonts w:ascii="Noto Sans Symbols" w:eastAsia="Noto Sans Symbols" w:hAnsi="Noto Sans Symbols" w:cs="Noto Sans Symbols"/>
          <w:color w:val="000000"/>
          <w:sz w:val="24"/>
          <w:szCs w:val="24"/>
        </w:rPr>
      </w:pPr>
      <w:r>
        <w:rPr>
          <w:color w:val="000000"/>
          <w:sz w:val="24"/>
          <w:szCs w:val="24"/>
        </w:rPr>
        <w:t>Büyük Paket Islak Mendil veya Yüzey Temizleme Havlusu</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Tek Kullanımlık Bebek Bez Değiştirme Örtüsü</w:t>
      </w:r>
    </w:p>
    <w:p w:rsidR="00676403" w:rsidRDefault="00F608E0">
      <w:pPr>
        <w:numPr>
          <w:ilvl w:val="0"/>
          <w:numId w:val="1"/>
        </w:numPr>
        <w:pBdr>
          <w:top w:val="nil"/>
          <w:left w:val="nil"/>
          <w:bottom w:val="nil"/>
          <w:right w:val="nil"/>
          <w:between w:val="nil"/>
        </w:pBdr>
        <w:tabs>
          <w:tab w:val="left" w:pos="864"/>
        </w:tabs>
        <w:spacing w:before="44"/>
        <w:ind w:left="864"/>
        <w:rPr>
          <w:rFonts w:ascii="Noto Sans Symbols" w:eastAsia="Noto Sans Symbols" w:hAnsi="Noto Sans Symbols" w:cs="Noto Sans Symbols"/>
          <w:color w:val="000000"/>
          <w:sz w:val="24"/>
          <w:szCs w:val="24"/>
        </w:rPr>
      </w:pPr>
      <w:r>
        <w:rPr>
          <w:color w:val="000000"/>
          <w:sz w:val="24"/>
          <w:szCs w:val="24"/>
        </w:rPr>
        <w:t>Maske (1 Kutu)</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Eldiven (1 Kutu)</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Dental Cerrahi Kumaş Bone (Kumaş olması zorunlu)</w:t>
      </w:r>
    </w:p>
    <w:p w:rsidR="00676403" w:rsidRDefault="00F608E0">
      <w:pPr>
        <w:numPr>
          <w:ilvl w:val="0"/>
          <w:numId w:val="1"/>
        </w:numPr>
        <w:pBdr>
          <w:top w:val="nil"/>
          <w:left w:val="nil"/>
          <w:bottom w:val="nil"/>
          <w:right w:val="nil"/>
          <w:between w:val="nil"/>
        </w:pBdr>
        <w:tabs>
          <w:tab w:val="left" w:pos="864"/>
        </w:tabs>
        <w:spacing w:before="45"/>
        <w:ind w:left="864"/>
        <w:rPr>
          <w:rFonts w:ascii="Noto Sans Symbols" w:eastAsia="Noto Sans Symbols" w:hAnsi="Noto Sans Symbols" w:cs="Noto Sans Symbols"/>
          <w:color w:val="000000"/>
          <w:sz w:val="24"/>
          <w:szCs w:val="24"/>
        </w:rPr>
      </w:pPr>
      <w:r>
        <w:rPr>
          <w:color w:val="000000"/>
          <w:sz w:val="24"/>
          <w:szCs w:val="24"/>
        </w:rPr>
        <w:t>Şeffaf Koruyucu Gözlük veya Koruyucu Siper</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Sivri uçlu permanent marker</w:t>
      </w:r>
    </w:p>
    <w:p w:rsidR="00676403" w:rsidRDefault="00F608E0">
      <w:pPr>
        <w:numPr>
          <w:ilvl w:val="0"/>
          <w:numId w:val="1"/>
        </w:numPr>
        <w:pBdr>
          <w:top w:val="nil"/>
          <w:left w:val="nil"/>
          <w:bottom w:val="nil"/>
          <w:right w:val="nil"/>
          <w:between w:val="nil"/>
        </w:pBdr>
        <w:tabs>
          <w:tab w:val="left" w:pos="864"/>
        </w:tabs>
        <w:spacing w:before="44"/>
        <w:ind w:left="864"/>
        <w:rPr>
          <w:rFonts w:ascii="Noto Sans Symbols" w:eastAsia="Noto Sans Symbols" w:hAnsi="Noto Sans Symbols" w:cs="Noto Sans Symbols"/>
          <w:color w:val="000000"/>
          <w:sz w:val="24"/>
          <w:szCs w:val="24"/>
        </w:rPr>
      </w:pPr>
      <w:r>
        <w:rPr>
          <w:color w:val="000000"/>
          <w:sz w:val="24"/>
          <w:szCs w:val="24"/>
        </w:rPr>
        <w:t>Makas</w:t>
      </w:r>
    </w:p>
    <w:p w:rsidR="00676403" w:rsidRDefault="00F608E0">
      <w:pPr>
        <w:numPr>
          <w:ilvl w:val="0"/>
          <w:numId w:val="1"/>
        </w:numPr>
        <w:pBdr>
          <w:top w:val="nil"/>
          <w:left w:val="nil"/>
          <w:bottom w:val="nil"/>
          <w:right w:val="nil"/>
          <w:between w:val="nil"/>
        </w:pBdr>
        <w:tabs>
          <w:tab w:val="left" w:pos="864"/>
        </w:tabs>
        <w:spacing w:before="46"/>
        <w:ind w:left="864"/>
        <w:rPr>
          <w:rFonts w:ascii="Noto Sans Symbols" w:eastAsia="Noto Sans Symbols" w:hAnsi="Noto Sans Symbols" w:cs="Noto Sans Symbols"/>
          <w:color w:val="000000"/>
          <w:sz w:val="24"/>
          <w:szCs w:val="24"/>
        </w:rPr>
      </w:pPr>
      <w:r>
        <w:rPr>
          <w:color w:val="000000"/>
          <w:sz w:val="24"/>
          <w:szCs w:val="24"/>
        </w:rPr>
        <w:t>Şeffaf Kilitli Buzdolabı Poşeti ve Poşet için etiket (Teslimlerde kullanmak için)</w:t>
      </w:r>
    </w:p>
    <w:p w:rsidR="00676403" w:rsidRDefault="00F608E0">
      <w:pPr>
        <w:tabs>
          <w:tab w:val="left" w:pos="792"/>
        </w:tabs>
        <w:spacing w:before="9"/>
        <w:rPr>
          <w:sz w:val="24"/>
          <w:szCs w:val="24"/>
        </w:rPr>
      </w:pPr>
      <w:r>
        <w:rPr>
          <w:sz w:val="24"/>
          <w:szCs w:val="24"/>
        </w:rPr>
        <w:t>Karton / Plastik Bardak</w:t>
      </w:r>
    </w:p>
    <w:p w:rsidR="00676403" w:rsidRDefault="00F608E0">
      <w:pPr>
        <w:numPr>
          <w:ilvl w:val="0"/>
          <w:numId w:val="1"/>
        </w:numPr>
        <w:pBdr>
          <w:top w:val="nil"/>
          <w:left w:val="nil"/>
          <w:bottom w:val="nil"/>
          <w:right w:val="nil"/>
          <w:between w:val="nil"/>
        </w:pBdr>
        <w:tabs>
          <w:tab w:val="left" w:pos="864"/>
        </w:tabs>
        <w:spacing w:before="47"/>
        <w:ind w:left="864"/>
        <w:rPr>
          <w:rFonts w:ascii="Noto Sans Symbols" w:eastAsia="Noto Sans Symbols" w:hAnsi="Noto Sans Symbols" w:cs="Noto Sans Symbols"/>
          <w:color w:val="000000"/>
          <w:sz w:val="24"/>
          <w:szCs w:val="24"/>
        </w:rPr>
      </w:pPr>
      <w:r>
        <w:rPr>
          <w:color w:val="000000"/>
          <w:sz w:val="24"/>
          <w:szCs w:val="24"/>
        </w:rPr>
        <w:t xml:space="preserve">Diş fırçası </w:t>
      </w:r>
    </w:p>
    <w:p w:rsidR="00676403" w:rsidRDefault="00676403">
      <w:pPr>
        <w:tabs>
          <w:tab w:val="left" w:pos="792"/>
        </w:tabs>
        <w:spacing w:before="9"/>
        <w:rPr>
          <w:sz w:val="24"/>
          <w:szCs w:val="24"/>
        </w:rPr>
      </w:pPr>
    </w:p>
    <w:p w:rsidR="00676403" w:rsidRDefault="00F608E0">
      <w:pPr>
        <w:tabs>
          <w:tab w:val="left" w:pos="792"/>
        </w:tabs>
        <w:spacing w:before="9"/>
        <w:rPr>
          <w:rFonts w:ascii="Noto Sans Symbols" w:eastAsia="Noto Sans Symbols" w:hAnsi="Noto Sans Symbols" w:cs="Noto Sans Symbols"/>
          <w:sz w:val="24"/>
          <w:szCs w:val="24"/>
        </w:rPr>
      </w:pPr>
      <w:r>
        <w:rPr>
          <w:sz w:val="24"/>
          <w:szCs w:val="24"/>
        </w:rPr>
        <w:t xml:space="preserve">       </w:t>
      </w: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rPr>
          <w:color w:val="000000"/>
        </w:rPr>
      </w:pPr>
    </w:p>
    <w:p w:rsidR="00676403" w:rsidRDefault="00676403">
      <w:pPr>
        <w:pBdr>
          <w:top w:val="nil"/>
          <w:left w:val="nil"/>
          <w:bottom w:val="nil"/>
          <w:right w:val="nil"/>
          <w:between w:val="nil"/>
        </w:pBdr>
        <w:spacing w:before="196"/>
        <w:rPr>
          <w:color w:val="000000"/>
        </w:rPr>
      </w:pPr>
    </w:p>
    <w:p w:rsidR="00676403" w:rsidRDefault="00F608E0">
      <w:pPr>
        <w:ind w:right="6"/>
        <w:jc w:val="right"/>
        <w:rPr>
          <w:rFonts w:ascii="Calibri" w:eastAsia="Calibri" w:hAnsi="Calibri" w:cs="Calibri"/>
        </w:rPr>
        <w:sectPr w:rsidR="00676403">
          <w:pgSz w:w="11910" w:h="16840"/>
          <w:pgMar w:top="880" w:right="708" w:bottom="280" w:left="708" w:header="708" w:footer="708" w:gutter="0"/>
          <w:cols w:space="708"/>
        </w:sectPr>
      </w:pPr>
      <w:r>
        <w:rPr>
          <w:rFonts w:ascii="Calibri" w:eastAsia="Calibri" w:hAnsi="Calibri" w:cs="Calibri"/>
        </w:rPr>
        <w:t>4</w:t>
      </w:r>
    </w:p>
    <w:bookmarkStart w:id="1" w:name="_heading=h.v238vn126zwa" w:colFirst="0" w:colLast="0"/>
    <w:bookmarkEnd w:id="1"/>
    <w:p w:rsidR="00676403" w:rsidRDefault="00F608E0">
      <w:pPr>
        <w:pBdr>
          <w:top w:val="nil"/>
          <w:left w:val="nil"/>
          <w:bottom w:val="nil"/>
          <w:right w:val="nil"/>
          <w:between w:val="nil"/>
        </w:pBdr>
        <w:spacing w:before="68"/>
        <w:ind w:left="1"/>
        <w:jc w:val="center"/>
        <w:rPr>
          <w:color w:val="000000"/>
          <w:sz w:val="24"/>
          <w:szCs w:val="24"/>
        </w:rPr>
      </w:pPr>
      <w:r>
        <w:rPr>
          <w:noProof/>
          <w:color w:val="000000"/>
          <w:sz w:val="24"/>
          <w:szCs w:val="24"/>
        </w:rPr>
        <w:lastRenderedPageBreak/>
        <mc:AlternateContent>
          <mc:Choice Requires="wpg">
            <w:drawing>
              <wp:anchor distT="0" distB="0" distL="0" distR="0" simplePos="0" relativeHeight="251663360" behindDoc="1" locked="0" layoutInCell="1" hidden="0" allowOverlap="1">
                <wp:simplePos x="0" y="0"/>
                <wp:positionH relativeFrom="page">
                  <wp:posOffset>-4761</wp:posOffset>
                </wp:positionH>
                <wp:positionV relativeFrom="page">
                  <wp:posOffset>-4761</wp:posOffset>
                </wp:positionV>
                <wp:extent cx="7567295" cy="10702290"/>
                <wp:effectExtent l="0" t="0" r="0" b="0"/>
                <wp:wrapNone/>
                <wp:docPr id="13" name="Serbest Form: Şekil 13"/>
                <wp:cNvGraphicFramePr/>
                <a:graphic xmlns:a="http://schemas.openxmlformats.org/drawingml/2006/main">
                  <a:graphicData uri="http://schemas.microsoft.com/office/word/2010/wordprocessingShape">
                    <wps:wsp>
                      <wps:cNvSpPr/>
                      <wps:spPr>
                        <a:xfrm>
                          <a:off x="1567115" y="0"/>
                          <a:ext cx="7557770" cy="7560000"/>
                        </a:xfrm>
                        <a:custGeom>
                          <a:avLst/>
                          <a:gdLst/>
                          <a:ahLst/>
                          <a:cxnLst/>
                          <a:rect l="l" t="t" r="r" b="b"/>
                          <a:pathLst>
                            <a:path w="7557770" h="10692765" extrusionOk="0">
                              <a:moveTo>
                                <a:pt x="7557770" y="0"/>
                              </a:moveTo>
                              <a:lnTo>
                                <a:pt x="0" y="0"/>
                              </a:lnTo>
                              <a:lnTo>
                                <a:pt x="0" y="10692383"/>
                              </a:lnTo>
                              <a:lnTo>
                                <a:pt x="7557770" y="10692383"/>
                              </a:lnTo>
                              <a:lnTo>
                                <a:pt x="7557770" y="0"/>
                              </a:lnTo>
                              <a:close/>
                            </a:path>
                          </a:pathLst>
                        </a:custGeom>
                        <a:solidFill>
                          <a:srgbClr val="F1F1F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7295" cy="10702290"/>
                <wp:effectExtent b="0" l="0" r="0" t="0"/>
                <wp:wrapNone/>
                <wp:docPr id="1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67295" cy="10702290"/>
                        </a:xfrm>
                        <a:prstGeom prst="rect"/>
                        <a:ln/>
                      </pic:spPr>
                    </pic:pic>
                  </a:graphicData>
                </a:graphic>
              </wp:anchor>
            </w:drawing>
          </mc:Fallback>
        </mc:AlternateContent>
      </w:r>
      <w:r>
        <w:rPr>
          <w:color w:val="000000"/>
          <w:sz w:val="24"/>
          <w:szCs w:val="24"/>
        </w:rPr>
        <w:t>ENDODONTİ ALT BLOĞU</w:t>
      </w:r>
    </w:p>
    <w:p w:rsidR="00676403" w:rsidRDefault="00676403">
      <w:pPr>
        <w:pBdr>
          <w:top w:val="nil"/>
          <w:left w:val="nil"/>
          <w:bottom w:val="nil"/>
          <w:right w:val="nil"/>
          <w:between w:val="nil"/>
        </w:pBdr>
        <w:spacing w:before="199"/>
        <w:rPr>
          <w:color w:val="000000"/>
          <w:sz w:val="24"/>
          <w:szCs w:val="24"/>
        </w:rPr>
      </w:pPr>
    </w:p>
    <w:p w:rsidR="00676403" w:rsidRDefault="00F608E0">
      <w:pPr>
        <w:spacing w:before="240" w:after="240" w:line="273" w:lineRule="auto"/>
        <w:rPr>
          <w:sz w:val="24"/>
          <w:szCs w:val="24"/>
        </w:rPr>
      </w:pPr>
      <w:r>
        <w:rPr>
          <w:b/>
          <w:sz w:val="24"/>
          <w:szCs w:val="24"/>
        </w:rPr>
        <w:t>Üniforma</w:t>
      </w:r>
      <w:r>
        <w:rPr>
          <w:b/>
          <w:sz w:val="24"/>
          <w:szCs w:val="24"/>
        </w:rPr>
        <w:br/>
      </w:r>
      <w:sdt>
        <w:sdtPr>
          <w:tag w:val="goog_rdk_10"/>
          <w:id w:val="-1034910692"/>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Beyaz Scrubs (üst &amp; pantolon)</w:t>
          </w:r>
        </w:sdtContent>
      </w:sdt>
    </w:p>
    <w:p w:rsidR="00676403" w:rsidRDefault="00F608E0">
      <w:pPr>
        <w:spacing w:before="240" w:after="240" w:line="273" w:lineRule="auto"/>
        <w:rPr>
          <w:sz w:val="24"/>
          <w:szCs w:val="24"/>
        </w:rPr>
      </w:pPr>
      <w:r>
        <w:rPr>
          <w:b/>
          <w:sz w:val="24"/>
          <w:szCs w:val="24"/>
        </w:rPr>
        <w:t>Çizim Araçları</w:t>
      </w:r>
      <w:r>
        <w:rPr>
          <w:b/>
          <w:sz w:val="24"/>
          <w:szCs w:val="24"/>
        </w:rPr>
        <w:br/>
      </w:r>
      <w:r>
        <w:rPr>
          <w:sz w:val="24"/>
          <w:szCs w:val="24"/>
        </w:rPr>
        <w:t xml:space="preserve"> ●</w:t>
      </w:r>
      <w:r>
        <w:rPr>
          <w:sz w:val="24"/>
          <w:szCs w:val="24"/>
        </w:rPr>
        <w:tab/>
        <w:t>Kurşun kalemler</w:t>
      </w:r>
      <w:r>
        <w:rPr>
          <w:sz w:val="24"/>
          <w:szCs w:val="24"/>
        </w:rPr>
        <w:br/>
        <w:t xml:space="preserve"> ●</w:t>
      </w:r>
      <w:r>
        <w:rPr>
          <w:sz w:val="24"/>
          <w:szCs w:val="24"/>
        </w:rPr>
        <w:tab/>
        <w:t>Mekanik kurşun kalem (0.5 mm, HB)</w:t>
      </w:r>
      <w:r>
        <w:rPr>
          <w:sz w:val="24"/>
          <w:szCs w:val="24"/>
        </w:rPr>
        <w:br/>
        <w:t xml:space="preserve"> ●</w:t>
      </w:r>
      <w:r>
        <w:rPr>
          <w:sz w:val="24"/>
          <w:szCs w:val="24"/>
        </w:rPr>
        <w:tab/>
        <w:t>Kırmızı, mavi ve sarı renkli kurşun kalemler</w:t>
      </w:r>
      <w:r>
        <w:rPr>
          <w:sz w:val="24"/>
          <w:szCs w:val="24"/>
        </w:rPr>
        <w:br/>
        <w:t xml:space="preserve"> ●</w:t>
      </w:r>
      <w:r>
        <w:rPr>
          <w:sz w:val="24"/>
          <w:szCs w:val="24"/>
        </w:rPr>
        <w:tab/>
        <w:t>Silgiler</w:t>
      </w:r>
      <w:r>
        <w:rPr>
          <w:sz w:val="24"/>
          <w:szCs w:val="24"/>
        </w:rPr>
        <w:br/>
        <w:t xml:space="preserve"> ●</w:t>
      </w:r>
      <w:r>
        <w:rPr>
          <w:sz w:val="24"/>
          <w:szCs w:val="24"/>
        </w:rPr>
        <w:tab/>
        <w:t>A4 çizim pedi veya A4 çizim defteri</w:t>
      </w:r>
      <w:r>
        <w:rPr>
          <w:sz w:val="24"/>
          <w:szCs w:val="24"/>
        </w:rPr>
        <w:br/>
        <w:t xml:space="preserve"> ●</w:t>
      </w:r>
      <w:r>
        <w:rPr>
          <w:sz w:val="24"/>
          <w:szCs w:val="24"/>
        </w:rPr>
        <w:tab/>
        <w:t>Kalem açacağı</w:t>
      </w:r>
    </w:p>
    <w:p w:rsidR="00676403" w:rsidRDefault="00F608E0">
      <w:pPr>
        <w:spacing w:before="240" w:after="240" w:line="273" w:lineRule="auto"/>
        <w:rPr>
          <w:sz w:val="24"/>
          <w:szCs w:val="24"/>
        </w:rPr>
      </w:pPr>
      <w:r>
        <w:rPr>
          <w:b/>
          <w:sz w:val="24"/>
          <w:szCs w:val="24"/>
        </w:rPr>
        <w:t>El Aletleri</w:t>
      </w:r>
      <w:r>
        <w:rPr>
          <w:b/>
          <w:sz w:val="24"/>
          <w:szCs w:val="24"/>
        </w:rPr>
        <w:br/>
      </w:r>
      <w:sdt>
        <w:sdtPr>
          <w:tag w:val="goog_rdk_11"/>
          <w:id w:val="-675700234"/>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Endodontik explorer/so</w:t>
          </w:r>
          <w:r>
            <w:rPr>
              <w:rFonts w:ascii="Arial Unicode MS" w:eastAsia="Arial Unicode MS" w:hAnsi="Arial Unicode MS" w:cs="Arial Unicode MS"/>
              <w:sz w:val="24"/>
              <w:szCs w:val="24"/>
            </w:rPr>
            <w:t>nd (DG#16)</w:t>
          </w:r>
        </w:sdtContent>
      </w:sdt>
    </w:p>
    <w:p w:rsidR="00676403" w:rsidRDefault="00F608E0">
      <w:pPr>
        <w:numPr>
          <w:ilvl w:val="0"/>
          <w:numId w:val="1"/>
        </w:numPr>
        <w:tabs>
          <w:tab w:val="left" w:pos="732"/>
        </w:tabs>
        <w:spacing w:before="7"/>
        <w:rPr>
          <w:sz w:val="24"/>
          <w:szCs w:val="24"/>
        </w:rPr>
      </w:pPr>
      <w:r>
        <w:rPr>
          <w:color w:val="0D0D0D"/>
          <w:sz w:val="24"/>
          <w:szCs w:val="24"/>
        </w:rPr>
        <w:t xml:space="preserve">Periodontal sond (mm işaretli) </w:t>
      </w:r>
      <w:sdt>
        <w:sdtPr>
          <w:tag w:val="goog_rdk_12"/>
          <w:id w:val="1147632688"/>
        </w:sdtPr>
        <w:sdtEndPr/>
        <w:sdtContent>
          <w:r>
            <w:rPr>
              <w:rFonts w:ascii="Arial Unicode MS" w:eastAsia="Arial Unicode MS" w:hAnsi="Arial Unicode MS" w:cs="Arial Unicode MS"/>
              <w:color w:val="0D0D0D"/>
              <w:sz w:val="24"/>
              <w:szCs w:val="24"/>
            </w:rPr>
            <w:t xml:space="preserve">→ </w:t>
          </w:r>
        </w:sdtContent>
      </w:sdt>
      <w:r>
        <w:rPr>
          <w:color w:val="0D0D0D"/>
          <w:sz w:val="24"/>
          <w:szCs w:val="24"/>
        </w:rPr>
        <w:t>2 adet</w:t>
      </w:r>
    </w:p>
    <w:p w:rsidR="00676403" w:rsidRDefault="00676403">
      <w:pPr>
        <w:spacing w:before="240" w:after="240" w:line="273" w:lineRule="auto"/>
        <w:rPr>
          <w:sz w:val="24"/>
          <w:szCs w:val="24"/>
        </w:rPr>
      </w:pPr>
    </w:p>
    <w:p w:rsidR="00676403" w:rsidRDefault="00F608E0">
      <w:pPr>
        <w:spacing w:before="240" w:after="240" w:line="273" w:lineRule="auto"/>
        <w:rPr>
          <w:sz w:val="24"/>
          <w:szCs w:val="24"/>
        </w:rPr>
      </w:pPr>
      <w:r>
        <w:rPr>
          <w:b/>
          <w:sz w:val="24"/>
          <w:szCs w:val="24"/>
        </w:rPr>
        <w:t>Freze &amp; Matkaplar</w:t>
      </w:r>
      <w:r>
        <w:rPr>
          <w:b/>
          <w:sz w:val="24"/>
          <w:szCs w:val="24"/>
        </w:rPr>
        <w:br/>
      </w:r>
      <w:sdt>
        <w:sdtPr>
          <w:tag w:val="goog_rdk_13"/>
          <w:id w:val="504160131"/>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Endo Z frez (anguldurva  el aleti ile uyumlu)</w:t>
          </w:r>
          <w:r>
            <w:rPr>
              <w:rFonts w:ascii="Arial Unicode MS" w:eastAsia="Arial Unicode MS" w:hAnsi="Arial Unicode MS" w:cs="Arial Unicode MS"/>
              <w:sz w:val="24"/>
              <w:szCs w:val="24"/>
            </w:rPr>
            <w:b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Elmas rond frez (boyut: küçük-orta-büyük, anguldurva el aleti ile uyumlu)</w:t>
          </w:r>
          <w:r>
            <w:rPr>
              <w:rFonts w:ascii="Arial Unicode MS" w:eastAsia="Arial Unicode MS" w:hAnsi="Arial Unicode MS" w:cs="Arial Unicode MS"/>
              <w:sz w:val="24"/>
              <w:szCs w:val="24"/>
            </w:rPr>
            <w:br/>
            <w:t xml:space="preserve"> ●</w:t>
          </w:r>
          <w:r>
            <w:rPr>
              <w:rFonts w:ascii="Arial Unicode MS" w:eastAsia="Arial Unicode MS" w:hAnsi="Arial Unicode MS" w:cs="Arial Unicode MS"/>
              <w:sz w:val="24"/>
              <w:szCs w:val="24"/>
            </w:rPr>
            <w:tab/>
            <w:t>Elmas fissür frez (boyut: ince ve uzun, anguldurva el aleti ile uyumlu)</w:t>
          </w:r>
          <w:r>
            <w:rPr>
              <w:rFonts w:ascii="Arial Unicode MS" w:eastAsia="Arial Unicode MS" w:hAnsi="Arial Unicode MS" w:cs="Arial Unicode MS"/>
              <w:sz w:val="24"/>
              <w:szCs w:val="24"/>
            </w:rPr>
            <w:br/>
            <w:t xml:space="preserve"> ●</w:t>
          </w:r>
          <w:r>
            <w:rPr>
              <w:rFonts w:ascii="Arial Unicode MS" w:eastAsia="Arial Unicode MS" w:hAnsi="Arial Unicode MS" w:cs="Arial Unicode MS"/>
              <w:sz w:val="24"/>
              <w:szCs w:val="24"/>
            </w:rPr>
            <w:tab/>
            <w:t>Gates-Glidden Drills 1-6 asorti (2 set)</w:t>
          </w:r>
        </w:sdtContent>
      </w:sdt>
    </w:p>
    <w:p w:rsidR="00676403" w:rsidRDefault="00F608E0">
      <w:pPr>
        <w:spacing w:before="240" w:after="240" w:line="273" w:lineRule="auto"/>
        <w:rPr>
          <w:sz w:val="24"/>
          <w:szCs w:val="24"/>
        </w:rPr>
      </w:pPr>
      <w:r>
        <w:rPr>
          <w:b/>
          <w:sz w:val="24"/>
          <w:szCs w:val="24"/>
        </w:rPr>
        <w:t>Sarf Malzemeleri</w:t>
      </w:r>
      <w:r>
        <w:rPr>
          <w:b/>
          <w:sz w:val="24"/>
          <w:szCs w:val="24"/>
        </w:rPr>
        <w:br/>
      </w:r>
      <w:sdt>
        <w:sdtPr>
          <w:tag w:val="goog_rdk_14"/>
          <w:id w:val="872013603"/>
        </w:sdtPr>
        <w:sdtEndPr/>
        <w:sdtContent>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sdtContent>
      </w:sdt>
      <w:r>
        <w:rPr>
          <w:b/>
          <w:sz w:val="24"/>
          <w:szCs w:val="24"/>
        </w:rPr>
        <w:t>El Dosyaları</w:t>
      </w:r>
      <w:r>
        <w:rPr>
          <w:b/>
          <w:sz w:val="24"/>
          <w:szCs w:val="24"/>
        </w:rPr>
        <w:br/>
      </w:r>
      <w:r>
        <w:rPr>
          <w:sz w:val="24"/>
          <w:szCs w:val="24"/>
        </w:rPr>
        <w:t xml:space="preserve"> o</w:t>
      </w:r>
      <w:r>
        <w:rPr>
          <w:sz w:val="24"/>
          <w:szCs w:val="24"/>
        </w:rPr>
        <w:tab/>
        <w:t>K-Tipi endodontik Eğeler</w:t>
      </w:r>
      <w:r>
        <w:rPr>
          <w:sz w:val="24"/>
          <w:szCs w:val="24"/>
        </w:rPr>
        <w:br/>
        <w:t xml:space="preserve"> ▪</w:t>
      </w:r>
      <w:r>
        <w:rPr>
          <w:sz w:val="24"/>
          <w:szCs w:val="24"/>
        </w:rPr>
        <w:tab/>
        <w:t>No: 06 – 25mm (1 set)</w:t>
      </w:r>
      <w:r>
        <w:rPr>
          <w:sz w:val="24"/>
          <w:szCs w:val="24"/>
        </w:rPr>
        <w:br/>
        <w:t xml:space="preserve"> ▪</w:t>
      </w:r>
      <w:r>
        <w:rPr>
          <w:sz w:val="24"/>
          <w:szCs w:val="24"/>
        </w:rPr>
        <w:tab/>
        <w:t>No: 08 – 25mm (2 set)</w:t>
      </w:r>
      <w:r>
        <w:rPr>
          <w:sz w:val="24"/>
          <w:szCs w:val="24"/>
        </w:rPr>
        <w:br/>
        <w:t xml:space="preserve"> ▪</w:t>
      </w:r>
      <w:r>
        <w:rPr>
          <w:sz w:val="24"/>
          <w:szCs w:val="24"/>
        </w:rPr>
        <w:tab/>
        <w:t>No: 10 – 25mm (2 set)</w:t>
      </w:r>
      <w:r>
        <w:rPr>
          <w:sz w:val="24"/>
          <w:szCs w:val="24"/>
        </w:rPr>
        <w:br/>
        <w:t xml:space="preserve"> ▪</w:t>
      </w:r>
      <w:r>
        <w:rPr>
          <w:sz w:val="24"/>
          <w:szCs w:val="24"/>
        </w:rPr>
        <w:tab/>
        <w:t>15-40 asorti – 25mm (3 set)</w:t>
      </w:r>
      <w:r>
        <w:rPr>
          <w:sz w:val="24"/>
          <w:szCs w:val="24"/>
        </w:rPr>
        <w:br/>
        <w:t xml:space="preserve"> ▪</w:t>
      </w:r>
      <w:r>
        <w:rPr>
          <w:sz w:val="24"/>
          <w:szCs w:val="24"/>
        </w:rPr>
        <w:tab/>
        <w:t>45-80 asorti – 25mm (1 set)</w:t>
      </w:r>
      <w:r>
        <w:rPr>
          <w:sz w:val="24"/>
          <w:szCs w:val="24"/>
        </w:rPr>
        <w:br/>
        <w:t xml:space="preserve"> ▪</w:t>
      </w:r>
      <w:r>
        <w:rPr>
          <w:sz w:val="24"/>
          <w:szCs w:val="24"/>
        </w:rPr>
        <w:tab/>
        <w:t>15-40 asorti – 31mm (1 set)</w:t>
      </w:r>
      <w:r>
        <w:rPr>
          <w:sz w:val="24"/>
          <w:szCs w:val="24"/>
        </w:rPr>
        <w:br/>
        <w:t xml:space="preserve"> ▪</w:t>
      </w:r>
      <w:r>
        <w:rPr>
          <w:sz w:val="24"/>
          <w:szCs w:val="24"/>
        </w:rPr>
        <w:tab/>
        <w:t>45-80 asorti – 31mm (1 set)</w:t>
      </w:r>
      <w:r>
        <w:rPr>
          <w:sz w:val="24"/>
          <w:szCs w:val="24"/>
        </w:rPr>
        <w:br/>
        <w:t xml:space="preserve"> o</w:t>
      </w:r>
      <w:r>
        <w:rPr>
          <w:sz w:val="24"/>
          <w:szCs w:val="24"/>
        </w:rPr>
        <w:tab/>
        <w:t>H-Tipi endodontik Eğeler</w:t>
      </w:r>
      <w:r>
        <w:rPr>
          <w:sz w:val="24"/>
          <w:szCs w:val="24"/>
        </w:rPr>
        <w:br/>
        <w:t xml:space="preserve"> ▪</w:t>
      </w:r>
      <w:r>
        <w:rPr>
          <w:sz w:val="24"/>
          <w:szCs w:val="24"/>
        </w:rPr>
        <w:tab/>
        <w:t>15-40 asorti – 25mm (2 se</w:t>
      </w:r>
      <w:r>
        <w:rPr>
          <w:sz w:val="24"/>
          <w:szCs w:val="24"/>
        </w:rPr>
        <w:t>t)</w:t>
      </w:r>
      <w:r>
        <w:rPr>
          <w:sz w:val="24"/>
          <w:szCs w:val="24"/>
        </w:rPr>
        <w:br/>
        <w:t xml:space="preserve"> ▪</w:t>
      </w:r>
      <w:r>
        <w:rPr>
          <w:sz w:val="24"/>
          <w:szCs w:val="24"/>
        </w:rPr>
        <w:tab/>
        <w:t>45-80 asorti – 25mm (1 set)</w:t>
      </w:r>
    </w:p>
    <w:p w:rsidR="00676403" w:rsidRDefault="00F608E0">
      <w:pPr>
        <w:spacing w:before="240" w:after="240" w:line="273" w:lineRule="auto"/>
        <w:rPr>
          <w:sz w:val="24"/>
          <w:szCs w:val="24"/>
        </w:rPr>
      </w:pPr>
      <w:sdt>
        <w:sdtPr>
          <w:tag w:val="goog_rdk_15"/>
          <w:id w:val="-2056838623"/>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sdtContent>
      </w:sdt>
      <w:r>
        <w:rPr>
          <w:b/>
          <w:sz w:val="24"/>
          <w:szCs w:val="24"/>
        </w:rPr>
        <w:t>Gutta-Perka konları</w:t>
      </w:r>
      <w:r>
        <w:rPr>
          <w:b/>
          <w:sz w:val="24"/>
          <w:szCs w:val="24"/>
        </w:rPr>
        <w:br/>
      </w:r>
      <w:r>
        <w:rPr>
          <w:sz w:val="24"/>
          <w:szCs w:val="24"/>
        </w:rPr>
        <w:t xml:space="preserve"> o</w:t>
      </w:r>
      <w:r>
        <w:rPr>
          <w:sz w:val="24"/>
          <w:szCs w:val="24"/>
        </w:rPr>
        <w:tab/>
        <w:t>gutta perka 15-40 asorti</w:t>
      </w:r>
      <w:r>
        <w:rPr>
          <w:sz w:val="24"/>
          <w:szCs w:val="24"/>
        </w:rPr>
        <w:br/>
        <w:t xml:space="preserve"> o</w:t>
      </w:r>
      <w:r>
        <w:rPr>
          <w:sz w:val="24"/>
          <w:szCs w:val="24"/>
        </w:rPr>
        <w:tab/>
        <w:t>gutta perka 45-80 asorti</w:t>
      </w:r>
      <w:r>
        <w:rPr>
          <w:sz w:val="24"/>
          <w:szCs w:val="24"/>
        </w:rPr>
        <w:br/>
        <w:t xml:space="preserve"> o</w:t>
      </w:r>
      <w:r>
        <w:rPr>
          <w:sz w:val="24"/>
          <w:szCs w:val="24"/>
        </w:rPr>
        <w:tab/>
        <w:t>gutta perka No. 20</w:t>
      </w:r>
      <w:r>
        <w:rPr>
          <w:sz w:val="24"/>
          <w:szCs w:val="24"/>
        </w:rPr>
        <w:br/>
        <w:t xml:space="preserve"> o</w:t>
      </w:r>
      <w:r>
        <w:rPr>
          <w:sz w:val="24"/>
          <w:szCs w:val="24"/>
        </w:rPr>
        <w:tab/>
        <w:t>gutta perka No. 25</w:t>
      </w:r>
    </w:p>
    <w:p w:rsidR="00676403" w:rsidRDefault="00F608E0">
      <w:pPr>
        <w:spacing w:before="240" w:after="240" w:line="273" w:lineRule="auto"/>
        <w:rPr>
          <w:sz w:val="24"/>
          <w:szCs w:val="24"/>
        </w:rPr>
      </w:pPr>
      <w:sdt>
        <w:sdtPr>
          <w:tag w:val="goog_rdk_16"/>
          <w:id w:val="-1768611752"/>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sdtContent>
      </w:sdt>
      <w:r>
        <w:rPr>
          <w:b/>
          <w:sz w:val="24"/>
          <w:szCs w:val="24"/>
        </w:rPr>
        <w:t>Paper Point</w:t>
      </w:r>
      <w:r>
        <w:rPr>
          <w:b/>
          <w:sz w:val="24"/>
          <w:szCs w:val="24"/>
        </w:rPr>
        <w:br/>
      </w:r>
      <w:r>
        <w:rPr>
          <w:sz w:val="24"/>
          <w:szCs w:val="24"/>
        </w:rPr>
        <w:t xml:space="preserve"> o</w:t>
      </w:r>
      <w:r>
        <w:rPr>
          <w:sz w:val="24"/>
          <w:szCs w:val="24"/>
        </w:rPr>
        <w:tab/>
        <w:t>Paper point 15-40 asorti</w:t>
      </w:r>
      <w:r>
        <w:rPr>
          <w:sz w:val="24"/>
          <w:szCs w:val="24"/>
        </w:rPr>
        <w:br/>
      </w:r>
      <w:r>
        <w:rPr>
          <w:sz w:val="24"/>
          <w:szCs w:val="24"/>
        </w:rPr>
        <w:lastRenderedPageBreak/>
        <w:t xml:space="preserve"> o</w:t>
      </w:r>
      <w:r>
        <w:rPr>
          <w:sz w:val="24"/>
          <w:szCs w:val="24"/>
        </w:rPr>
        <w:tab/>
        <w:t>Paper point 45-80 asorti</w:t>
      </w:r>
    </w:p>
    <w:p w:rsidR="00676403" w:rsidRDefault="00F608E0">
      <w:pPr>
        <w:spacing w:before="240" w:after="240" w:line="273" w:lineRule="auto"/>
        <w:rPr>
          <w:sz w:val="24"/>
          <w:szCs w:val="24"/>
        </w:rPr>
      </w:pPr>
      <w:sdt>
        <w:sdtPr>
          <w:tag w:val="goog_rdk_17"/>
          <w:id w:val="761174531"/>
        </w:sdtPr>
        <w:sdtEndPr/>
        <w:sdtContent>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sdtContent>
      </w:sdt>
      <w:r>
        <w:rPr>
          <w:b/>
          <w:sz w:val="24"/>
          <w:szCs w:val="24"/>
        </w:rPr>
        <w:t>Spreader</w:t>
      </w:r>
      <w:r>
        <w:rPr>
          <w:b/>
          <w:sz w:val="24"/>
          <w:szCs w:val="24"/>
        </w:rPr>
        <w:br/>
      </w:r>
      <w:r>
        <w:rPr>
          <w:sz w:val="24"/>
          <w:szCs w:val="24"/>
        </w:rPr>
        <w:t xml:space="preserve"> o</w:t>
      </w:r>
      <w:r>
        <w:rPr>
          <w:sz w:val="24"/>
          <w:szCs w:val="24"/>
        </w:rPr>
        <w:tab/>
        <w:t>Finger Spr</w:t>
      </w:r>
      <w:r>
        <w:rPr>
          <w:sz w:val="24"/>
          <w:szCs w:val="24"/>
        </w:rPr>
        <w:t>eader 15-40 asorti (1 set)</w:t>
      </w:r>
    </w:p>
    <w:p w:rsidR="00676403" w:rsidRDefault="00F608E0">
      <w:pPr>
        <w:spacing w:before="240" w:after="240" w:line="273" w:lineRule="auto"/>
        <w:rPr>
          <w:sz w:val="24"/>
          <w:szCs w:val="24"/>
        </w:rPr>
      </w:pPr>
      <w:r>
        <w:rPr>
          <w:b/>
          <w:sz w:val="24"/>
          <w:szCs w:val="24"/>
        </w:rPr>
        <w:t>İzolasyon</w:t>
      </w:r>
      <w:r>
        <w:rPr>
          <w:b/>
          <w:sz w:val="24"/>
          <w:szCs w:val="24"/>
        </w:rPr>
        <w:br/>
      </w:r>
      <w:r>
        <w:rPr>
          <w:sz w:val="24"/>
          <w:szCs w:val="24"/>
        </w:rPr>
        <w:t xml:space="preserve"> ●</w:t>
      </w:r>
      <w:r>
        <w:rPr>
          <w:sz w:val="24"/>
          <w:szCs w:val="24"/>
        </w:rPr>
        <w:tab/>
        <w:t>Rubber Dam Kit (Punch-Delici, Klemp Forceps, çerçeve, Universal Klempler)</w:t>
      </w:r>
      <w:r>
        <w:rPr>
          <w:sz w:val="24"/>
          <w:szCs w:val="24"/>
        </w:rPr>
        <w:br/>
        <w:t xml:space="preserve"> ●</w:t>
      </w:r>
      <w:r>
        <w:rPr>
          <w:sz w:val="24"/>
          <w:szCs w:val="24"/>
        </w:rPr>
        <w:tab/>
        <w:t>Rubber Dam örtü</w:t>
      </w:r>
      <w:r>
        <w:rPr>
          <w:sz w:val="24"/>
          <w:szCs w:val="24"/>
        </w:rPr>
        <w:br/>
        <w:t xml:space="preserve"> ●</w:t>
      </w:r>
      <w:r>
        <w:rPr>
          <w:sz w:val="24"/>
          <w:szCs w:val="24"/>
        </w:rPr>
        <w:tab/>
        <w:t>Diş ipi veya Kürdanlı diş ipi</w:t>
      </w:r>
    </w:p>
    <w:p w:rsidR="00676403" w:rsidRDefault="00F608E0">
      <w:pPr>
        <w:spacing w:before="240" w:after="240" w:line="273" w:lineRule="auto"/>
        <w:rPr>
          <w:sz w:val="24"/>
          <w:szCs w:val="24"/>
        </w:rPr>
      </w:pPr>
      <w:r>
        <w:rPr>
          <w:b/>
          <w:sz w:val="24"/>
          <w:szCs w:val="24"/>
        </w:rPr>
        <w:t>Diğer Malzemeler &amp; Ekipman</w:t>
      </w:r>
      <w:r>
        <w:rPr>
          <w:b/>
          <w:sz w:val="24"/>
          <w:szCs w:val="24"/>
        </w:rPr>
        <w:br/>
      </w:r>
      <w:r>
        <w:rPr>
          <w:sz w:val="24"/>
          <w:szCs w:val="24"/>
        </w:rPr>
        <w:t xml:space="preserve"> ●</w:t>
      </w:r>
      <w:r>
        <w:rPr>
          <w:sz w:val="24"/>
          <w:szCs w:val="24"/>
        </w:rPr>
        <w:tab/>
        <w:t>Endomethasone Kök kanal dolum patı (Toz-likit) (*Ortak satın</w:t>
      </w:r>
      <w:r>
        <w:rPr>
          <w:sz w:val="24"/>
          <w:szCs w:val="24"/>
        </w:rPr>
        <w:t xml:space="preserve"> alınabilir)</w:t>
      </w:r>
      <w:r>
        <w:rPr>
          <w:sz w:val="24"/>
          <w:szCs w:val="24"/>
        </w:rPr>
        <w:br/>
        <w:t xml:space="preserve"> ●</w:t>
      </w:r>
      <w:r>
        <w:rPr>
          <w:sz w:val="24"/>
          <w:szCs w:val="24"/>
        </w:rPr>
        <w:tab/>
        <w:t>2ml Dental enjektörler ince iğne ile (15 adet, iğne boyutu: 27G)</w:t>
      </w:r>
      <w:r>
        <w:rPr>
          <w:sz w:val="24"/>
          <w:szCs w:val="24"/>
        </w:rPr>
        <w:br/>
        <w:t xml:space="preserve"> ●</w:t>
      </w:r>
      <w:r>
        <w:rPr>
          <w:sz w:val="24"/>
          <w:szCs w:val="24"/>
        </w:rPr>
        <w:tab/>
        <w:t>Kendinden banyolu dental röntgen filmleri (*Ortak satın alınabilir)</w:t>
      </w:r>
      <w:r>
        <w:rPr>
          <w:sz w:val="24"/>
          <w:szCs w:val="24"/>
        </w:rPr>
        <w:br/>
        <w:t xml:space="preserve"> ●</w:t>
      </w:r>
      <w:r>
        <w:rPr>
          <w:sz w:val="24"/>
          <w:szCs w:val="24"/>
        </w:rPr>
        <w:tab/>
        <w:t>Dental x-ray koruyucu kılıf/pouch</w:t>
      </w:r>
      <w:r>
        <w:rPr>
          <w:sz w:val="24"/>
          <w:szCs w:val="24"/>
        </w:rPr>
        <w:br/>
        <w:t xml:space="preserve"> ●</w:t>
      </w:r>
      <w:r>
        <w:rPr>
          <w:sz w:val="24"/>
          <w:szCs w:val="24"/>
        </w:rPr>
        <w:tab/>
        <w:t>Büyük boy Dental metal tepsi</w:t>
      </w:r>
      <w:r>
        <w:rPr>
          <w:sz w:val="24"/>
          <w:szCs w:val="24"/>
        </w:rPr>
        <w:br/>
        <w:t xml:space="preserve"> ●</w:t>
      </w:r>
      <w:r>
        <w:rPr>
          <w:sz w:val="24"/>
          <w:szCs w:val="24"/>
        </w:rPr>
        <w:tab/>
        <w:t>Soğuk akril (Şeffaf)</w:t>
      </w:r>
      <w:r>
        <w:rPr>
          <w:sz w:val="24"/>
          <w:szCs w:val="24"/>
        </w:rPr>
        <w:br/>
        <w:t xml:space="preserve"> ●</w:t>
      </w:r>
      <w:r>
        <w:rPr>
          <w:sz w:val="24"/>
          <w:szCs w:val="24"/>
        </w:rPr>
        <w:tab/>
        <w:t>Kağıt ha</w:t>
      </w:r>
      <w:r>
        <w:rPr>
          <w:sz w:val="24"/>
          <w:szCs w:val="24"/>
        </w:rPr>
        <w:t>vlu</w:t>
      </w:r>
      <w:r>
        <w:rPr>
          <w:sz w:val="24"/>
          <w:szCs w:val="24"/>
        </w:rPr>
        <w:br/>
        <w:t xml:space="preserve"> ●</w:t>
      </w:r>
      <w:r>
        <w:rPr>
          <w:sz w:val="24"/>
          <w:szCs w:val="24"/>
        </w:rPr>
        <w:tab/>
        <w:t>Tek kullanımlık koruyucu örtü (bebek alt açma örtüsü) (masayı kaplamak için)</w:t>
      </w:r>
      <w:r>
        <w:rPr>
          <w:sz w:val="24"/>
          <w:szCs w:val="24"/>
        </w:rPr>
        <w:br/>
        <w:t xml:space="preserve"> ●</w:t>
      </w:r>
      <w:r>
        <w:rPr>
          <w:sz w:val="24"/>
          <w:szCs w:val="24"/>
        </w:rPr>
        <w:tab/>
        <w:t>Işık kaynağına sahip dental büyütme gözlüğü/loupes (en az x3 büyütme) (Loupes kullanımı işlemler sırasında daha net görüş için önerilir, fakat ZORUNLU DEĞİLDİR)</w:t>
      </w:r>
    </w:p>
    <w:p w:rsidR="00676403" w:rsidRDefault="00F608E0">
      <w:pPr>
        <w:spacing w:before="240" w:after="240" w:line="273" w:lineRule="auto"/>
        <w:rPr>
          <w:sz w:val="24"/>
          <w:szCs w:val="24"/>
        </w:rPr>
      </w:pPr>
      <w:r>
        <w:rPr>
          <w:b/>
          <w:sz w:val="24"/>
          <w:szCs w:val="24"/>
        </w:rPr>
        <w:t>Çekilmiş</w:t>
      </w:r>
      <w:r>
        <w:rPr>
          <w:b/>
          <w:sz w:val="24"/>
          <w:szCs w:val="24"/>
        </w:rPr>
        <w:t xml:space="preserve"> Gerçek Dişler (çürüksüz)</w:t>
      </w:r>
      <w:r>
        <w:rPr>
          <w:b/>
          <w:sz w:val="24"/>
          <w:szCs w:val="24"/>
        </w:rPr>
        <w:br/>
      </w:r>
      <w:r>
        <w:rPr>
          <w:sz w:val="24"/>
          <w:szCs w:val="24"/>
        </w:rPr>
        <w:t xml:space="preserve"> ●</w:t>
      </w:r>
      <w:r>
        <w:rPr>
          <w:sz w:val="24"/>
          <w:szCs w:val="24"/>
        </w:rPr>
        <w:tab/>
        <w:t>Maksiller &amp; Mandibular Ön Dişler (Santral, Lateral Kesici ve Kanin)</w:t>
      </w:r>
      <w:r>
        <w:rPr>
          <w:sz w:val="24"/>
          <w:szCs w:val="24"/>
        </w:rPr>
        <w:br/>
        <w:t xml:space="preserve"> ●</w:t>
      </w:r>
      <w:r>
        <w:rPr>
          <w:sz w:val="24"/>
          <w:szCs w:val="24"/>
        </w:rPr>
        <w:tab/>
        <w:t>Maksiller &amp; Mandibular Premolarlar (Maksiller premolarlar çift köklü, Mandibular premolarlar tek köklü olmalı)</w:t>
      </w:r>
      <w:r>
        <w:rPr>
          <w:sz w:val="24"/>
          <w:szCs w:val="24"/>
        </w:rPr>
        <w:br/>
        <w:t xml:space="preserve"> ●</w:t>
      </w:r>
      <w:r>
        <w:rPr>
          <w:sz w:val="24"/>
          <w:szCs w:val="24"/>
        </w:rPr>
        <w:tab/>
        <w:t xml:space="preserve">Maksiller &amp; Mandibular Molarlar (tercihen </w:t>
      </w:r>
      <w:r>
        <w:rPr>
          <w:sz w:val="24"/>
          <w:szCs w:val="24"/>
        </w:rPr>
        <w:t>3. molar olmamalı)</w:t>
      </w:r>
      <w:r>
        <w:rPr>
          <w:sz w:val="24"/>
          <w:szCs w:val="24"/>
        </w:rPr>
        <w:br/>
        <w:t xml:space="preserve"> ➔</w:t>
      </w:r>
      <w:r>
        <w:rPr>
          <w:sz w:val="24"/>
          <w:szCs w:val="24"/>
        </w:rPr>
        <w:tab/>
        <w:t>Büyük miktarda çürüksüz, çekilmiş insan dişi gereklidir. Lütfen toplu miktarlarda sağlayınız.</w:t>
      </w:r>
    </w:p>
    <w:p w:rsidR="00676403" w:rsidRDefault="00F608E0">
      <w:pPr>
        <w:spacing w:before="240" w:after="240" w:line="273" w:lineRule="auto"/>
        <w:rPr>
          <w:sz w:val="24"/>
          <w:szCs w:val="24"/>
        </w:rPr>
      </w:pPr>
      <w:r>
        <w:rPr>
          <w:b/>
          <w:sz w:val="24"/>
          <w:szCs w:val="24"/>
        </w:rPr>
        <w:t>NOT:</w:t>
      </w:r>
      <w:r>
        <w:rPr>
          <w:sz w:val="24"/>
          <w:szCs w:val="24"/>
        </w:rPr>
        <w:t xml:space="preserve"> Endodontik amaçlı üretilmiş kök kanallı plastik model dişler hiç tavsiye edilmez çünkü pahalıdır, gerçek dişleri iyi taklit etmezler ve sınavlarda kabul edilmeyecektir. Ancak, çekilmiş gerçek diş bulamayanlar için eğitim ve ödev amaçlı kullanılabilir.</w:t>
      </w:r>
    </w:p>
    <w:p w:rsidR="00676403" w:rsidRDefault="00676403">
      <w:pPr>
        <w:pBdr>
          <w:top w:val="nil"/>
          <w:left w:val="nil"/>
          <w:bottom w:val="nil"/>
          <w:right w:val="nil"/>
          <w:between w:val="nil"/>
        </w:pBdr>
        <w:spacing w:before="285" w:line="273" w:lineRule="auto"/>
        <w:ind w:left="12"/>
        <w:rPr>
          <w:sz w:val="24"/>
          <w:szCs w:val="24"/>
        </w:rPr>
      </w:pPr>
    </w:p>
    <w:p w:rsidR="00676403" w:rsidRDefault="00F608E0">
      <w:pPr>
        <w:pBdr>
          <w:top w:val="nil"/>
          <w:left w:val="nil"/>
          <w:bottom w:val="nil"/>
          <w:right w:val="nil"/>
          <w:between w:val="nil"/>
        </w:pBdr>
        <w:spacing w:before="162"/>
        <w:ind w:left="12"/>
        <w:rPr>
          <w:color w:val="000000"/>
          <w:sz w:val="24"/>
          <w:szCs w:val="24"/>
        </w:rPr>
      </w:pPr>
      <w:r>
        <w:rPr>
          <w:color w:val="000000"/>
          <w:sz w:val="24"/>
          <w:szCs w:val="24"/>
        </w:rPr>
        <w:t>En</w:t>
      </w:r>
      <w:r>
        <w:rPr>
          <w:color w:val="000000"/>
          <w:sz w:val="24"/>
          <w:szCs w:val="24"/>
        </w:rPr>
        <w:t>dodonti pratiği için plastik model dişler:</w:t>
      </w:r>
      <w:r>
        <w:rPr>
          <w:noProof/>
        </w:rPr>
        <w:drawing>
          <wp:anchor distT="0" distB="0" distL="0" distR="0" simplePos="0" relativeHeight="251664384" behindDoc="0" locked="0" layoutInCell="1" hidden="0" allowOverlap="1">
            <wp:simplePos x="0" y="0"/>
            <wp:positionH relativeFrom="column">
              <wp:posOffset>7620</wp:posOffset>
            </wp:positionH>
            <wp:positionV relativeFrom="paragraph">
              <wp:posOffset>318154</wp:posOffset>
            </wp:positionV>
            <wp:extent cx="5257800" cy="2047875"/>
            <wp:effectExtent l="0" t="0" r="0" b="0"/>
            <wp:wrapTopAndBottom distT="0" dist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257800" cy="2047875"/>
                    </a:xfrm>
                    <a:prstGeom prst="rect">
                      <a:avLst/>
                    </a:prstGeom>
                    <a:ln/>
                  </pic:spPr>
                </pic:pic>
              </a:graphicData>
            </a:graphic>
          </wp:anchor>
        </w:drawing>
      </w:r>
    </w:p>
    <w:p w:rsidR="00676403" w:rsidRDefault="00676403">
      <w:pPr>
        <w:pBdr>
          <w:top w:val="nil"/>
          <w:left w:val="nil"/>
          <w:bottom w:val="nil"/>
          <w:right w:val="nil"/>
          <w:between w:val="nil"/>
        </w:pBdr>
        <w:rPr>
          <w:color w:val="000000"/>
          <w:sz w:val="24"/>
          <w:szCs w:val="24"/>
        </w:rPr>
      </w:pPr>
    </w:p>
    <w:p w:rsidR="00676403" w:rsidRDefault="00676403">
      <w:pPr>
        <w:pBdr>
          <w:top w:val="nil"/>
          <w:left w:val="nil"/>
          <w:bottom w:val="nil"/>
          <w:right w:val="nil"/>
          <w:between w:val="nil"/>
        </w:pBdr>
        <w:spacing w:before="181"/>
        <w:rPr>
          <w:color w:val="000000"/>
          <w:sz w:val="24"/>
          <w:szCs w:val="24"/>
        </w:rPr>
      </w:pPr>
    </w:p>
    <w:p w:rsidR="00676403" w:rsidRDefault="00F608E0">
      <w:pPr>
        <w:ind w:right="6"/>
        <w:jc w:val="right"/>
        <w:rPr>
          <w:rFonts w:ascii="Calibri" w:eastAsia="Calibri" w:hAnsi="Calibri" w:cs="Calibri"/>
        </w:rPr>
      </w:pPr>
      <w:r>
        <w:rPr>
          <w:rFonts w:ascii="Calibri" w:eastAsia="Calibri" w:hAnsi="Calibri" w:cs="Calibri"/>
        </w:rPr>
        <w:t>6</w:t>
      </w:r>
    </w:p>
    <w:sectPr w:rsidR="00676403">
      <w:pgSz w:w="11910" w:h="16840"/>
      <w:pgMar w:top="88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BF0"/>
    <w:multiLevelType w:val="multilevel"/>
    <w:tmpl w:val="5B3A49BE"/>
    <w:lvl w:ilvl="0">
      <w:numFmt w:val="bullet"/>
      <w:lvlText w:val="●"/>
      <w:lvlJc w:val="left"/>
      <w:pPr>
        <w:ind w:left="732" w:hanging="360"/>
      </w:pPr>
      <w:rPr>
        <w:rFonts w:ascii="Noto Sans Symbols" w:eastAsia="Noto Sans Symbols" w:hAnsi="Noto Sans Symbols" w:cs="Noto Sans Symbols"/>
      </w:rPr>
    </w:lvl>
    <w:lvl w:ilvl="1">
      <w:numFmt w:val="bullet"/>
      <w:lvlText w:val="•"/>
      <w:lvlJc w:val="left"/>
      <w:pPr>
        <w:ind w:left="1715" w:hanging="360"/>
      </w:pPr>
    </w:lvl>
    <w:lvl w:ilvl="2">
      <w:numFmt w:val="bullet"/>
      <w:lvlText w:val="•"/>
      <w:lvlJc w:val="left"/>
      <w:pPr>
        <w:ind w:left="2690" w:hanging="360"/>
      </w:pPr>
    </w:lvl>
    <w:lvl w:ilvl="3">
      <w:numFmt w:val="bullet"/>
      <w:lvlText w:val="•"/>
      <w:lvlJc w:val="left"/>
      <w:pPr>
        <w:ind w:left="3665" w:hanging="360"/>
      </w:pPr>
    </w:lvl>
    <w:lvl w:ilvl="4">
      <w:numFmt w:val="bullet"/>
      <w:lvlText w:val="•"/>
      <w:lvlJc w:val="left"/>
      <w:pPr>
        <w:ind w:left="4640" w:hanging="360"/>
      </w:pPr>
    </w:lvl>
    <w:lvl w:ilvl="5">
      <w:numFmt w:val="bullet"/>
      <w:lvlText w:val="•"/>
      <w:lvlJc w:val="left"/>
      <w:pPr>
        <w:ind w:left="5615" w:hanging="360"/>
      </w:pPr>
    </w:lvl>
    <w:lvl w:ilvl="6">
      <w:numFmt w:val="bullet"/>
      <w:lvlText w:val="•"/>
      <w:lvlJc w:val="left"/>
      <w:pPr>
        <w:ind w:left="6590" w:hanging="360"/>
      </w:pPr>
    </w:lvl>
    <w:lvl w:ilvl="7">
      <w:numFmt w:val="bullet"/>
      <w:lvlText w:val="•"/>
      <w:lvlJc w:val="left"/>
      <w:pPr>
        <w:ind w:left="7565" w:hanging="360"/>
      </w:pPr>
    </w:lvl>
    <w:lvl w:ilvl="8">
      <w:numFmt w:val="bullet"/>
      <w:lvlText w:val="•"/>
      <w:lvlJc w:val="left"/>
      <w:pPr>
        <w:ind w:left="85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3"/>
    <w:rsid w:val="00676403"/>
    <w:rsid w:val="00F60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4A78"/>
  <w15:docId w15:val="{4ED4F34A-B723-4A6A-A4D9-EA7730B8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tr" w:eastAsia="tr-T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ind w:left="1597" w:right="1596"/>
      <w:jc w:val="center"/>
    </w:pPr>
    <w:rPr>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
      <w:ind w:left="732" w:hanging="360"/>
    </w:pPr>
  </w:style>
  <w:style w:type="paragraph" w:customStyle="1" w:styleId="TableParagraph">
    <w:name w:val="Table Paragraph"/>
    <w:basedOn w:val="Normal"/>
    <w:uiPriority w:val="1"/>
    <w:qFormat/>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RmNjTnqeOnoiu9hTLQyAxWgQQ==">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2 Practical Committees</dc:creator>
  <cp:lastModifiedBy>Şemsi Alp</cp:lastModifiedBy>
  <cp:revision>2</cp:revision>
  <dcterms:created xsi:type="dcterms:W3CDTF">2025-08-22T08:54:00Z</dcterms:created>
  <dcterms:modified xsi:type="dcterms:W3CDTF">2025-09-02T12:33:00Z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Microsoft 365 için</vt:lpwstr>
  </property>
  <property fmtid="{D5CDD505-2E9C-101B-9397-08002B2CF9AE}" pid="4" name="LastSaved">
    <vt:filetime>2025-08-25T00:00:00Z</vt:filetime>
  </property>
  <property fmtid="{D5CDD505-2E9C-101B-9397-08002B2CF9AE}" pid="5" name="Producer">
    <vt:lpwstr>Microsoft® Word Microsoft 365 için</vt:lpwstr>
  </property>
</Properties>
</file>