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rFonts w:ascii="Arial" w:hAnsi="Arial"/>
          <w:b/>
          <w:sz w:val="26"/>
        </w:rPr>
        <w:t>NEAR EAST UNIVERSITY</w:t>
      </w:r>
    </w:p>
    <w:p>
      <w:pPr>
        <w:spacing w:after="180"/>
        <w:jc w:val="center"/>
      </w:pPr>
      <w:r>
        <w:rPr>
          <w:rFonts w:ascii="Arial" w:hAnsi="Arial"/>
          <w:b/>
          <w:color w:val="17365D"/>
          <w:sz w:val="30"/>
        </w:rPr>
        <w:t>STUDENT MENTORSHIP APPLICATION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rHeight w:val="605" w:hRule="atLeast"/>
        </w:trPr>
        <w:tc>
          <w:tcPr>
            <w:tcW w:type="dxa" w:w="22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r>
              <w:rPr>
                <w:rFonts w:ascii="Arial" w:hAnsi="Arial"/>
                <w:b/>
                <w:sz w:val="19"/>
              </w:rPr>
              <w:t>Full Name of Applicant</w:t>
            </w:r>
          </w:p>
        </w:tc>
        <w:tc>
          <w:tcPr>
            <w:tcW w:type="dxa" w:w="8136"/>
            <w:gridSpan w:val="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/>
        </w:tc>
      </w:tr>
      <w:tr>
        <w:trPr>
          <w:trHeight w:val="605" w:hRule="atLeast"/>
        </w:trPr>
        <w:tc>
          <w:tcPr>
            <w:tcW w:type="dxa" w:w="22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r>
              <w:rPr>
                <w:rFonts w:ascii="Arial" w:hAnsi="Arial"/>
                <w:b/>
                <w:sz w:val="19"/>
              </w:rPr>
              <w:t>Student Number</w:t>
            </w:r>
          </w:p>
        </w:tc>
        <w:tc>
          <w:tcPr>
            <w:tcW w:type="dxa" w:w="8136"/>
            <w:gridSpan w:val="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/>
        </w:tc>
      </w:tr>
      <w:tr>
        <w:trPr>
          <w:trHeight w:val="605" w:hRule="atLeast"/>
        </w:trPr>
        <w:tc>
          <w:tcPr>
            <w:tcW w:type="dxa" w:w="22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r>
              <w:rPr>
                <w:rFonts w:ascii="Arial" w:hAnsi="Arial"/>
                <w:b/>
                <w:sz w:val="19"/>
              </w:rPr>
              <w:t>Department / Program</w:t>
            </w:r>
          </w:p>
        </w:tc>
        <w:tc>
          <w:tcPr>
            <w:tcW w:type="dxa" w:w="8136"/>
            <w:gridSpan w:val="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/>
        </w:tc>
      </w:tr>
      <w:tr>
        <w:trPr>
          <w:trHeight w:val="605" w:hRule="atLeast"/>
        </w:trPr>
        <w:tc>
          <w:tcPr>
            <w:tcW w:type="dxa" w:w="22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r>
              <w:rPr>
                <w:rFonts w:ascii="Arial" w:hAnsi="Arial"/>
                <w:b/>
                <w:sz w:val="19"/>
              </w:rPr>
              <w:t>Contact Number</w:t>
            </w:r>
          </w:p>
        </w:tc>
        <w:tc>
          <w:tcPr>
            <w:tcW w:type="dxa" w:w="8136"/>
            <w:gridSpan w:val="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/>
        </w:tc>
      </w:tr>
      <w:tr>
        <w:trPr>
          <w:trHeight w:val="605" w:hRule="atLeast"/>
        </w:trPr>
        <w:tc>
          <w:tcPr>
            <w:tcW w:type="dxa" w:w="22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r>
              <w:rPr>
                <w:rFonts w:ascii="Arial" w:hAnsi="Arial"/>
                <w:b/>
                <w:sz w:val="19"/>
              </w:rPr>
              <w:t>Year of Study</w:t>
            </w:r>
          </w:p>
        </w:tc>
        <w:tc>
          <w:tcPr>
            <w:tcW w:type="dxa" w:w="29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/>
        </w:tc>
        <w:tc>
          <w:tcPr>
            <w:tcW w:type="dxa" w:w="22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r>
              <w:rPr>
                <w:rFonts w:ascii="Arial" w:hAnsi="Arial"/>
                <w:b/>
                <w:sz w:val="19"/>
              </w:rPr>
              <w:t>Application Period</w:t>
            </w:r>
          </w:p>
        </w:tc>
        <w:tc>
          <w:tcPr>
            <w:tcW w:type="dxa" w:w="295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/>
        </w:tc>
      </w:tr>
      <w:tr>
        <w:trPr>
          <w:trHeight w:val="605" w:hRule="atLeast"/>
        </w:trPr>
        <w:tc>
          <w:tcPr>
            <w:tcW w:type="dxa" w:w="2232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>
            <w:r>
              <w:rPr>
                <w:rFonts w:ascii="Arial" w:hAnsi="Arial"/>
                <w:b/>
                <w:sz w:val="19"/>
              </w:rPr>
              <w:t>Head of Department / Program Coordinator</w:t>
            </w:r>
          </w:p>
        </w:tc>
        <w:tc>
          <w:tcPr>
            <w:tcW w:type="dxa" w:w="8136"/>
            <w:gridSpan w:val="3"/>
            <w:tcMar>
              <w:top w:w="80" w:type="dxa"/>
              <w:start w:w="80" w:type="dxa"/>
              <w:bottom w:w="80" w:type="dxa"/>
              <w:end w:w="80" w:type="dxa"/>
            </w:tcMar>
            <w:vAlign w:val="center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</w:tcPr>
          <w:p/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rPr>
          <w:trHeight w:val="547"/>
        </w:trPr>
        <w:tc>
          <w:tcPr>
            <w:tcW w:type="dxa" w:w="1022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Reasons for Application / Letter of Intent</w:t>
            </w:r>
          </w:p>
        </w:tc>
      </w:tr>
      <w:tr>
        <w:trPr>
          <w:trHeight w:val="648"/>
        </w:trPr>
        <w:tc>
          <w:tcPr>
            <w:tcW w:type="dxa" w:w="1022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jc w:val="center"/>
            </w:pPr>
            <w:r>
              <w:rPr>
                <w:rFonts w:ascii="Arial" w:hAnsi="Arial"/>
                <w:i/>
                <w:sz w:val="19"/>
              </w:rPr>
              <w:t>Please explain clearly why you would like to serve as a Student Mentor in your department.</w:t>
            </w:r>
          </w:p>
        </w:tc>
      </w:tr>
      <w:tr>
        <w:trPr>
          <w:trHeight w:val="4464" w:hRule="exact"/>
        </w:trPr>
        <w:tc>
          <w:tcPr>
            <w:tcW w:type="dxa" w:w="1022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jc w:val="left"/>
            </w:pPr>
            <w:r>
              <w:rPr>
                <w:rFonts w:ascii="Arial" w:hAnsi="Arial"/>
                <w:sz w:val="19"/>
              </w:rPr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rHeight w:val="547"/>
        </w:trPr>
        <w:tc>
          <w:tcPr>
            <w:tcW w:type="dxa" w:w="10368"/>
            <w:gridSpan w:val="2"/>
            <w:shd w:fill="F4D5B5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/>
                <w:b/>
                <w:sz w:val="18"/>
              </w:rPr>
              <w:t>FOR DEPARTMENT USE ONLY</w:t>
            </w:r>
          </w:p>
        </w:tc>
      </w:tr>
      <w:tr>
        <w:trPr>
          <w:trHeight w:val="547"/>
        </w:trPr>
        <w:tc>
          <w:tcPr>
            <w:tcW w:type="dxa" w:w="518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/>
                <w:b/>
                <w:sz w:val="18"/>
              </w:rPr>
              <w:t>Departmental Administrative Board Decision</w:t>
            </w:r>
          </w:p>
        </w:tc>
        <w:tc>
          <w:tcPr>
            <w:tcW w:type="dxa" w:w="518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/>
                <w:sz w:val="18"/>
              </w:rPr>
              <w:t>Accepted  ☐</w:t>
              <w:br/>
              <w:t>Rejected  ☐</w:t>
            </w:r>
          </w:p>
        </w:tc>
      </w:tr>
      <w:tr>
        <w:trPr>
          <w:trHeight w:val="936"/>
        </w:trPr>
        <w:tc>
          <w:tcPr>
            <w:tcW w:type="dxa" w:w="518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/>
                <w:b/>
                <w:sz w:val="18"/>
              </w:rPr>
              <w:t>Members of the Departmental Administrative Board</w:t>
            </w:r>
          </w:p>
        </w:tc>
        <w:tc>
          <w:tcPr>
            <w:tcW w:type="dxa" w:w="518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/>
                <w:sz w:val="18"/>
              </w:rPr>
              <w:t>1.</w:t>
              <w:br/>
              <w:t>2.</w:t>
              <w:br/>
              <w:t>3.</w:t>
            </w:r>
          </w:p>
        </w:tc>
      </w:tr>
      <w:tr>
        <w:trPr>
          <w:trHeight w:val="547"/>
        </w:trPr>
        <w:tc>
          <w:tcPr>
            <w:tcW w:type="dxa" w:w="518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/>
                <w:b/>
                <w:sz w:val="18"/>
              </w:rPr>
              <w:t>Date</w:t>
            </w:r>
          </w:p>
        </w:tc>
        <w:tc>
          <w:tcPr>
            <w:tcW w:type="dxa" w:w="5184"/>
            <w:tcBorders>
              <w:top w:val="single" w:sz="8" w:color="666666"/>
              <w:left w:val="single" w:sz="8" w:color="666666"/>
              <w:bottom w:val="single" w:sz="8" w:color="666666"/>
              <w:right w:val="single" w:sz="8" w:color="666666"/>
            </w:tcBorders>
            <w:tcMar>
              <w:top w:w="70" w:type="dxa"/>
              <w:start w:w="80" w:type="dxa"/>
              <w:bottom w:w="70" w:type="dxa"/>
              <w:end w:w="80" w:type="dxa"/>
            </w:tcMar>
            <w:vAlign w:val="center"/>
          </w:tcPr>
          <w:p>
            <w:r>
              <w:rPr>
                <w:rFonts w:ascii="Arial" w:hAnsi="Arial"/>
                <w:sz w:val="18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808080"/>
        <w:sz w:val="16"/>
      </w:rPr>
      <w:t>Near East University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ectionHeading">
    <w:name w:val="Section Heading"/>
    <w:pPr>
      <w:spacing w:before="120" w:after="60"/>
    </w:pPr>
    <w:rPr>
      <w:rFonts w:ascii="Arial" w:hAnsi="Arial" w:eastAsia="Arial"/>
      <w:b/>
      <w:color w:val="222222"/>
      <w:sz w:val="23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